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EBA" w:rsidRDefault="00121EBA" w:rsidP="00121EB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15"/>
          <w:szCs w:val="15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1009015</wp:posOffset>
            </wp:positionH>
            <wp:positionV relativeFrom="paragraph">
              <wp:posOffset>111125</wp:posOffset>
            </wp:positionV>
            <wp:extent cx="518160" cy="518160"/>
            <wp:effectExtent l="19050" t="0" r="0" b="0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sz w:val="15"/>
          <w:szCs w:val="15"/>
        </w:rPr>
        <w:t xml:space="preserve">                                                        </w:t>
      </w:r>
      <w:r w:rsidR="00AF70EE">
        <w:rPr>
          <w:rFonts w:ascii="Arial" w:hAnsi="Arial" w:cs="Arial"/>
          <w:b/>
          <w:bCs/>
          <w:noProof/>
          <w:sz w:val="15"/>
          <w:szCs w:val="15"/>
        </w:rPr>
        <mc:AlternateContent>
          <mc:Choice Requires="wpc">
            <w:drawing>
              <wp:inline distT="0" distB="0" distL="0" distR="0">
                <wp:extent cx="5401310" cy="1509395"/>
                <wp:effectExtent l="3810" t="0" r="0" b="0"/>
                <wp:docPr id="9" name="Jut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" name="Picture25" descr="Logo_t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52265" y="19685"/>
                            <a:ext cx="894080" cy="4876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5" descr="União Europe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480" y="0"/>
                            <a:ext cx="671195" cy="4375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6" descr="Governo dos Aço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98320" y="0"/>
                            <a:ext cx="609600" cy="4140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10845"/>
                            <a:ext cx="762000" cy="47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1EBA" w:rsidRPr="00BF390E" w:rsidRDefault="00121EBA" w:rsidP="00121EBA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365F91"/>
                                </w:rPr>
                              </w:pPr>
                              <w:r w:rsidRPr="00BF390E">
                                <w:rPr>
                                  <w:rFonts w:ascii="Times New Roman" w:hAnsi="Times New Roman" w:cs="Times New Roman"/>
                                  <w:b/>
                                  <w:color w:val="365F91"/>
                                </w:rPr>
                                <w:t>FEADER</w:t>
                              </w:r>
                            </w:p>
                            <w:p w:rsidR="00121EBA" w:rsidRPr="00BF390E" w:rsidRDefault="00121EBA" w:rsidP="00121EBA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365F91"/>
                                  <w:sz w:val="12"/>
                                  <w:szCs w:val="12"/>
                                </w:rPr>
                              </w:pPr>
                              <w:r w:rsidRPr="00BF390E">
                                <w:rPr>
                                  <w:rFonts w:ascii="Times New Roman" w:hAnsi="Times New Roman" w:cs="Times New Roman"/>
                                  <w:b/>
                                  <w:color w:val="365F91"/>
                                  <w:sz w:val="12"/>
                                  <w:szCs w:val="12"/>
                                </w:rPr>
                                <w:t>A Europa investe nas zonas rurais</w:t>
                              </w:r>
                            </w:p>
                            <w:p w:rsidR="00121EBA" w:rsidRPr="00DE3B61" w:rsidRDefault="00121EBA" w:rsidP="00121EBA"/>
                            <w:p w:rsidR="00121EBA" w:rsidRPr="00BF390E" w:rsidRDefault="00121EBA" w:rsidP="00121EBA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61265" tIns="30632" rIns="61265" bIns="30632" upright="1">
                          <a:noAutofit/>
                        </wps:bodyPr>
                      </wps:wsp>
                      <wps:wsp>
                        <wps:cNvPr id="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541145" y="414020"/>
                            <a:ext cx="100584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1EBA" w:rsidRPr="00BF390E" w:rsidRDefault="00121EBA" w:rsidP="00121EB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Times New Roman" w:hAnsi="Times New Roman" w:cs="Times New Roman"/>
                                  <w:b/>
                                  <w:color w:val="365F91" w:themeColor="accent1" w:themeShade="BF"/>
                                  <w:sz w:val="12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365F91" w:themeColor="accent1" w:themeShade="BF"/>
                                  <w:sz w:val="12"/>
                                  <w:szCs w:val="18"/>
                                </w:rPr>
                                <w:t xml:space="preserve">        </w:t>
                              </w:r>
                              <w:r w:rsidRPr="00BF390E">
                                <w:rPr>
                                  <w:rFonts w:ascii="Times New Roman" w:hAnsi="Times New Roman" w:cs="Times New Roman"/>
                                  <w:b/>
                                  <w:color w:val="365F91" w:themeColor="accent1" w:themeShade="BF"/>
                                  <w:sz w:val="12"/>
                                  <w:szCs w:val="18"/>
                                </w:rPr>
                                <w:t>Governo dos Açores</w:t>
                              </w:r>
                            </w:p>
                          </w:txbxContent>
                        </wps:txbx>
                        <wps:bodyPr rot="0" vert="horz" wrap="square" lIns="61265" tIns="30632" rIns="61265" bIns="30632" upright="1">
                          <a:noAutofit/>
                        </wps:bodyPr>
                      </wps:wsp>
                      <wps:wsp>
                        <wps:cNvPr id="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377565" y="47625"/>
                            <a:ext cx="121920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1EBA" w:rsidRPr="00DE3B61" w:rsidRDefault="00121EBA" w:rsidP="00121EBA"/>
                          </w:txbxContent>
                        </wps:txbx>
                        <wps:bodyPr rot="0" vert="horz" wrap="square" lIns="61265" tIns="30632" rIns="61265" bIns="30632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82240" y="17145"/>
                            <a:ext cx="1195070" cy="5302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Juta 2" o:spid="_x0000_s1026" editas="canvas" style="width:425.3pt;height:118.85pt;mso-position-horizontal-relative:char;mso-position-vertical-relative:line" coordsize="54013,1509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013;height:15093;visibility:visible;mso-wrap-style:square">
                  <v:fill o:detectmouseclick="t"/>
                  <v:path o:connecttype="none"/>
                </v:shape>
                <v:shape id="Picture25" o:spid="_x0000_s1028" type="#_x0000_t75" alt="Logo_top" style="position:absolute;left:41522;top:196;width:8941;height:48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7WUu7AAAA2gAAAA8AAABkcnMvZG93bnJldi54bWxET8kKwjAQvQv+QxjBm6Z6cKlGEUXwIrjh&#10;eWjGtthMShNr9euNIHgaHm+d+bIxhaipcrllBYN+BII4sTrnVMHlvO1NQDiPrLGwTApe5GC5aLfm&#10;GGv75CPVJ5+KEMIuRgWZ92UspUsyMuj6tiQO3M1WBn2AVSp1hc8Qbgo5jKKRNJhzaMiwpHVGyf30&#10;MApsvZqu32ZfHvz4am/3/CGbDSnV7TSrGQhPjf+Lf+6dDvPh+8r3ysUH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NL7WUu7AAAA2gAAAA8AAAAAAAAAAAAAAAAAnwIAAGRycy9k&#10;b3ducmV2LnhtbFBLBQYAAAAABAAEAPcAAACHAwAAAAA=&#10;">
                  <v:imagedata r:id="rId14" o:title="Logo_top"/>
                </v:shape>
                <v:shape id="Picture 5" o:spid="_x0000_s1029" type="#_x0000_t75" alt="União Europeia" style="position:absolute;left:304;width:6712;height:43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1iWJPAAAAA2gAAAA8AAABkcnMvZG93bnJldi54bWxEj0GLwjAUhO/C/ofwFrxpui2IdI2yKyh6&#10;tIp7fTbPpmzzUpqo9d8bQfA4zMw3zGzR20ZcqfO1YwVf4wQEcel0zZWCw341moLwAVlj45gU3MnD&#10;Yv4xmGGu3Y13dC1CJSKEfY4KTAhtLqUvDVn0Y9cSR+/sOoshyq6SusNbhNtGpkkykRZrjgsGW1oa&#10;Kv+Li1WwNpz6YutPMt1Mj9u1zX4z+afU8LP/+QYRqA/v8Ku90QoyeF6JN0DOH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WJYk8AAAADaAAAADwAAAAAAAAAAAAAAAACfAgAA&#10;ZHJzL2Rvd25yZXYueG1sUEsFBgAAAAAEAAQA9wAAAIwDAAAAAA==&#10;">
                  <v:imagedata r:id="rId15" o:title="União Europeia"/>
                </v:shape>
                <v:shape id="Picture 6" o:spid="_x0000_s1030" type="#_x0000_t75" alt="Governo dos Açores" style="position:absolute;left:17983;width:6096;height:41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4rPg/EAAAA2gAAAA8AAABkcnMvZG93bnJldi54bWxEj0FrwkAUhO+F/oflFbzVjaVISd2ICIKH&#10;QtEWS2+P7MsmNvs27q5J/PduQfA4zMw3zGI52lb05EPjWMFsmoEgLp1u2Cj4/to8v4EIEVlj65gU&#10;XCjAsnh8WGCu3cA76vfRiAThkKOCOsYulzKUNVkMU9cRJ69y3mJM0hupPQ4Jblv5kmVzabHhtFBj&#10;R+uayr/92So4DrPe/3wcy50121M7nqvfg/lUavI0rt5BRBrjPXxrb7WCV/i/km6ALK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4rPg/EAAAA2gAAAA8AAAAAAAAAAAAAAAAA&#10;nwIAAGRycy9kb3ducmV2LnhtbFBLBQYAAAAABAAEAPcAAACQAwAAAAA=&#10;">
                  <v:imagedata r:id="rId16" o:title="Governo dos Açores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1" type="#_x0000_t202" style="position:absolute;top:4108;width:7620;height:47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3v6sQA&#10;AADaAAAADwAAAGRycy9kb3ducmV2LnhtbESPQWvCQBSE74X+h+UJvdVNhIikriIWsQUPVSP0+Mw+&#10;k7TZt2F3G9N/3y0IHoeZ+YaZLwfTip6cbywrSMcJCOLS6oYrBcVx8zwD4QOyxtYyKfglD8vF48Mc&#10;c22vvKf+ECoRIexzVFCH0OVS+rImg35sO+LoXawzGKJ0ldQOrxFuWjlJkqk02HBcqLGjdU3l9+HH&#10;KNit0tft196eJ6kpJH8mp+zjvVXqaTSsXkAEGsI9fGu/aQUZ/F+JN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97+rEAAAA2gAAAA8AAAAAAAAAAAAAAAAAmAIAAGRycy9k&#10;b3ducmV2LnhtbFBLBQYAAAAABAAEAPUAAACJAwAAAAA=&#10;" filled="f" fillcolor="#bbe0e3" stroked="f">
                  <v:textbox inset="1.70181mm,.85089mm,1.70181mm,.85089mm">
                    <w:txbxContent>
                      <w:p w:rsidR="00121EBA" w:rsidRPr="00BF390E" w:rsidRDefault="00121EBA" w:rsidP="00121EBA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365F91"/>
                          </w:rPr>
                        </w:pPr>
                        <w:r w:rsidRPr="00BF390E">
                          <w:rPr>
                            <w:rFonts w:ascii="Times New Roman" w:hAnsi="Times New Roman" w:cs="Times New Roman"/>
                            <w:b/>
                            <w:color w:val="365F91"/>
                          </w:rPr>
                          <w:t>FEADER</w:t>
                        </w:r>
                      </w:p>
                      <w:p w:rsidR="00121EBA" w:rsidRPr="00BF390E" w:rsidRDefault="00121EBA" w:rsidP="00121EBA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365F91"/>
                            <w:sz w:val="12"/>
                            <w:szCs w:val="12"/>
                          </w:rPr>
                        </w:pPr>
                        <w:r w:rsidRPr="00BF390E">
                          <w:rPr>
                            <w:rFonts w:ascii="Times New Roman" w:hAnsi="Times New Roman" w:cs="Times New Roman"/>
                            <w:b/>
                            <w:color w:val="365F91"/>
                            <w:sz w:val="12"/>
                            <w:szCs w:val="12"/>
                          </w:rPr>
                          <w:t>A Europa investe nas zonas rurais</w:t>
                        </w:r>
                      </w:p>
                      <w:p w:rsidR="00121EBA" w:rsidRPr="00DE3B61" w:rsidRDefault="00121EBA" w:rsidP="00121EBA"/>
                      <w:p w:rsidR="00121EBA" w:rsidRPr="00BF390E" w:rsidRDefault="00121EBA" w:rsidP="00121EBA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shape>
                <v:shape id="Text Box 8" o:spid="_x0000_s1032" type="#_x0000_t202" style="position:absolute;left:15411;top:4140;width:10058;height:2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9xncQA&#10;AADaAAAADwAAAGRycy9kb3ducmV2LnhtbESPQWvCQBSE74X+h+UJ3uomgQZJXSVYxBZ6qDFCj8/s&#10;M0mbfRuyq6b/vlsQPA4z8w2zWI2mExcaXGtZQTyLQBBXVrdcKyj3m6c5COeRNXaWScEvOVgtHx8W&#10;mGl75R1dCl+LAGGXoYLG+z6T0lUNGXQz2xMH72QHgz7IoZZ6wGuAm04mUZRKgy2HhQZ7WjdU/RRn&#10;o+Ajj1+33zt7TGJTSv6KDs+f751S08mYv4DwNPp7+NZ+0wpS+L8Sbo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vcZ3EAAAA2gAAAA8AAAAAAAAAAAAAAAAAmAIAAGRycy9k&#10;b3ducmV2LnhtbFBLBQYAAAAABAAEAPUAAACJAwAAAAA=&#10;" filled="f" fillcolor="#bbe0e3" stroked="f">
                  <v:textbox inset="1.70181mm,.85089mm,1.70181mm,.85089mm">
                    <w:txbxContent>
                      <w:p w:rsidR="00121EBA" w:rsidRPr="00BF390E" w:rsidRDefault="00121EBA" w:rsidP="00121EBA">
                        <w:pPr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 w:cs="Times New Roman"/>
                            <w:b/>
                            <w:color w:val="365F91" w:themeColor="accent1" w:themeShade="BF"/>
                            <w:sz w:val="12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65F91" w:themeColor="accent1" w:themeShade="BF"/>
                            <w:sz w:val="12"/>
                            <w:szCs w:val="18"/>
                          </w:rPr>
                          <w:t xml:space="preserve">        </w:t>
                        </w:r>
                        <w:r w:rsidRPr="00BF390E">
                          <w:rPr>
                            <w:rFonts w:ascii="Times New Roman" w:hAnsi="Times New Roman" w:cs="Times New Roman"/>
                            <w:b/>
                            <w:color w:val="365F91" w:themeColor="accent1" w:themeShade="BF"/>
                            <w:sz w:val="12"/>
                            <w:szCs w:val="18"/>
                          </w:rPr>
                          <w:t>Governo dos Açores</w:t>
                        </w:r>
                      </w:p>
                    </w:txbxContent>
                  </v:textbox>
                </v:shape>
                <v:shape id="Text Box 9" o:spid="_x0000_s1033" type="#_x0000_t202" style="position:absolute;left:33775;top:476;width:1219;height:38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Ay7sEA&#10;AADaAAAADwAAAGRycy9kb3ducmV2LnhtbESPT4vCMBTE74LfITzBm6bKskrXKEVX8LTgvz0/mrdt&#10;1+alJKnWb28EweMwM79hFqvO1OJKzleWFUzGCQji3OqKCwWn43Y0B+EDssbaMim4k4fVst9bYKrt&#10;jfd0PYRCRAj7FBWUITSplD4vyaAf24Y4en/WGQxRukJqh7cIN7WcJsmnNFhxXCixoXVJ+eXQGgXz&#10;rL2cfnf1GbdW4sf3feN+Zv9KDQdd9gUiUBfe4Vd7pxXM4Hkl3g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wMu7BAAAA2gAAAA8AAAAAAAAAAAAAAAAAmAIAAGRycy9kb3du&#10;cmV2LnhtbFBLBQYAAAAABAAEAPUAAACGAwAAAAA=&#10;" filled="f" fillcolor="#bbe0e3" stroked="f">
                  <v:textbox style="mso-fit-shape-to-text:t" inset="1.70181mm,.85089mm,1.70181mm,.85089mm">
                    <w:txbxContent>
                      <w:p w:rsidR="00121EBA" w:rsidRPr="00DE3B61" w:rsidRDefault="00121EBA" w:rsidP="00121EBA"/>
                    </w:txbxContent>
                  </v:textbox>
                </v:shape>
                <v:shape id="Picture 10" o:spid="_x0000_s1034" type="#_x0000_t75" style="position:absolute;left:26822;top:171;width:11951;height:53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uIdm/AAAA2gAAAA8AAABkcnMvZG93bnJldi54bWxET8uKwjAU3QvzD+EOzEY07SAi1SiDMCiD&#10;4PMDLs21KTY3tYlt/fvJQnB5OO/FqreVaKnxpWMF6TgBQZw7XXKh4HL+Hc1A+ICssXJMCp7kYbX8&#10;GCww067jI7WnUIgYwj5DBSaEOpPS54Ys+rGriSN3dY3FEGFTSN1gF8NtJb+TZCotlhwbDNa0NpTf&#10;Tg+rgNN9euie62G7Gf7hZlfecWLuSn199j9zEIH68Ba/3FutIG6NV+INkMt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JbiHZvwAAANoAAAAPAAAAAAAAAAAAAAAAAJ8CAABk&#10;cnMvZG93bnJldi54bWxQSwUGAAAAAAQABAD3AAAAiwMAAAAA&#10;">
                  <v:imagedata r:id="rId17" o:title=""/>
                </v:shape>
                <w10:anchorlock/>
              </v:group>
            </w:pict>
          </mc:Fallback>
        </mc:AlternateContent>
      </w:r>
    </w:p>
    <w:p w:rsidR="00121EBA" w:rsidRDefault="00121EBA" w:rsidP="00121EB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21EBA" w:rsidRDefault="00121EBA" w:rsidP="00121EB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21EBA" w:rsidRDefault="00121EBA" w:rsidP="00121EB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21EBA" w:rsidRDefault="00121EBA" w:rsidP="00121EB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121EBA" w:rsidTr="000520C3">
        <w:tc>
          <w:tcPr>
            <w:tcW w:w="8644" w:type="dxa"/>
            <w:shd w:val="clear" w:color="auto" w:fill="D6E3BC" w:themeFill="accent3" w:themeFillTint="66"/>
          </w:tcPr>
          <w:p w:rsidR="00121EBA" w:rsidRPr="00C900F6" w:rsidRDefault="00121EBA" w:rsidP="00AA2815">
            <w:pPr>
              <w:spacing w:before="240"/>
              <w:jc w:val="center"/>
              <w:rPr>
                <w:rFonts w:cs="Times New Roman"/>
                <w:b/>
                <w:i/>
                <w:color w:val="336600"/>
                <w:sz w:val="56"/>
                <w:szCs w:val="56"/>
              </w:rPr>
            </w:pPr>
            <w:r w:rsidRPr="00C900F6">
              <w:rPr>
                <w:rFonts w:cs="Times New Roman"/>
                <w:b/>
                <w:i/>
                <w:color w:val="336600"/>
                <w:sz w:val="56"/>
                <w:szCs w:val="56"/>
              </w:rPr>
              <w:t>Norma</w:t>
            </w:r>
            <w:r>
              <w:rPr>
                <w:rFonts w:cs="Times New Roman"/>
                <w:b/>
                <w:i/>
                <w:color w:val="336600"/>
                <w:sz w:val="56"/>
                <w:szCs w:val="56"/>
              </w:rPr>
              <w:t xml:space="preserve"> de Procedimento</w:t>
            </w:r>
            <w:r w:rsidR="00C85FA0">
              <w:rPr>
                <w:rFonts w:cs="Times New Roman"/>
                <w:b/>
                <w:i/>
                <w:color w:val="336600"/>
                <w:sz w:val="56"/>
                <w:szCs w:val="56"/>
              </w:rPr>
              <w:t>s</w:t>
            </w:r>
          </w:p>
          <w:p w:rsidR="00121EBA" w:rsidRPr="00C900F6" w:rsidRDefault="00121EBA" w:rsidP="000520C3">
            <w:pPr>
              <w:jc w:val="center"/>
              <w:rPr>
                <w:rFonts w:cs="Times New Roman"/>
                <w:b/>
                <w:i/>
                <w:color w:val="336600"/>
                <w:sz w:val="56"/>
                <w:szCs w:val="56"/>
              </w:rPr>
            </w:pPr>
          </w:p>
          <w:p w:rsidR="00121EBA" w:rsidRPr="00C900F6" w:rsidRDefault="00121EBA" w:rsidP="000520C3">
            <w:pPr>
              <w:jc w:val="center"/>
              <w:rPr>
                <w:rFonts w:cs="Times New Roman"/>
                <w:b/>
                <w:i/>
                <w:color w:val="336600"/>
                <w:sz w:val="40"/>
                <w:szCs w:val="40"/>
              </w:rPr>
            </w:pPr>
            <w:r w:rsidRPr="00C900F6">
              <w:rPr>
                <w:rFonts w:cs="Times New Roman"/>
                <w:b/>
                <w:i/>
                <w:color w:val="336600"/>
                <w:sz w:val="40"/>
                <w:szCs w:val="40"/>
              </w:rPr>
              <w:t>Acção 3.1.</w:t>
            </w:r>
            <w:r>
              <w:rPr>
                <w:rFonts w:cs="Times New Roman"/>
                <w:b/>
                <w:i/>
                <w:color w:val="336600"/>
                <w:sz w:val="40"/>
                <w:szCs w:val="40"/>
              </w:rPr>
              <w:t>3</w:t>
            </w:r>
            <w:r w:rsidRPr="00C900F6">
              <w:rPr>
                <w:rFonts w:cs="Times New Roman"/>
                <w:b/>
                <w:i/>
                <w:color w:val="336600"/>
                <w:sz w:val="40"/>
                <w:szCs w:val="40"/>
              </w:rPr>
              <w:t xml:space="preserve"> </w:t>
            </w:r>
            <w:r>
              <w:rPr>
                <w:rFonts w:cs="Times New Roman"/>
                <w:b/>
                <w:i/>
                <w:color w:val="336600"/>
                <w:sz w:val="40"/>
                <w:szCs w:val="40"/>
              </w:rPr>
              <w:t>Incentivo a Actividades Turísticas e de Lazer no Espaço Rural</w:t>
            </w:r>
          </w:p>
          <w:p w:rsidR="00121EBA" w:rsidRDefault="00121EBA" w:rsidP="000520C3">
            <w:pPr>
              <w:jc w:val="center"/>
              <w:rPr>
                <w:rFonts w:cs="Times New Roman"/>
                <w:b/>
                <w:i/>
                <w:color w:val="336600"/>
                <w:sz w:val="56"/>
                <w:szCs w:val="56"/>
              </w:rPr>
            </w:pPr>
          </w:p>
        </w:tc>
      </w:tr>
    </w:tbl>
    <w:p w:rsidR="00121EBA" w:rsidRDefault="00121EBA" w:rsidP="00121EB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21EBA" w:rsidRDefault="00121EBA" w:rsidP="00121EB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21EBA" w:rsidRDefault="00121EBA" w:rsidP="00121EB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21EBA" w:rsidRDefault="00121EBA" w:rsidP="00121EB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21EBA" w:rsidRDefault="00121EBA" w:rsidP="00121EB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21EBA" w:rsidRDefault="00121EBA" w:rsidP="00121EBA">
      <w:pPr>
        <w:jc w:val="center"/>
        <w:rPr>
          <w:rFonts w:cs="Times New Roman"/>
          <w:b/>
          <w:bCs/>
          <w:sz w:val="28"/>
          <w:szCs w:val="28"/>
        </w:rPr>
      </w:pPr>
      <w:r w:rsidRPr="0009038C">
        <w:rPr>
          <w:rFonts w:cs="Times New Roman"/>
          <w:b/>
          <w:bCs/>
          <w:sz w:val="28"/>
          <w:szCs w:val="28"/>
        </w:rPr>
        <w:t>20</w:t>
      </w:r>
      <w:r w:rsidR="00AF70EE">
        <w:rPr>
          <w:rFonts w:cs="Times New Roman"/>
          <w:b/>
          <w:bCs/>
          <w:sz w:val="28"/>
          <w:szCs w:val="28"/>
        </w:rPr>
        <w:t>11</w:t>
      </w:r>
    </w:p>
    <w:p w:rsidR="00121EBA" w:rsidRPr="0009038C" w:rsidRDefault="00121EBA" w:rsidP="00121EBA">
      <w:pPr>
        <w:jc w:val="center"/>
        <w:rPr>
          <w:rFonts w:cs="Times New Roman"/>
          <w:b/>
          <w:bCs/>
          <w:sz w:val="28"/>
          <w:szCs w:val="28"/>
        </w:rPr>
      </w:pPr>
    </w:p>
    <w:p w:rsidR="00121EBA" w:rsidRDefault="00121EBA" w:rsidP="00121EB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121EBA" w:rsidTr="000520C3">
        <w:tc>
          <w:tcPr>
            <w:tcW w:w="8644" w:type="dxa"/>
          </w:tcPr>
          <w:p w:rsidR="00121EBA" w:rsidRPr="0009038C" w:rsidRDefault="00121EBA" w:rsidP="000520C3">
            <w:pPr>
              <w:jc w:val="center"/>
              <w:rPr>
                <w:b/>
                <w:smallCaps/>
                <w:sz w:val="28"/>
                <w:szCs w:val="28"/>
              </w:rPr>
            </w:pPr>
            <w:r w:rsidRPr="0009038C">
              <w:rPr>
                <w:rFonts w:ascii="Calibri" w:eastAsia="Calibri" w:hAnsi="Calibri" w:cs="Times New Roman"/>
                <w:b/>
                <w:smallCaps/>
                <w:sz w:val="28"/>
                <w:szCs w:val="28"/>
              </w:rPr>
              <w:t>A consulta desta norma não dispensa a consulta da legislação aplicável</w:t>
            </w:r>
          </w:p>
        </w:tc>
      </w:tr>
    </w:tbl>
    <w:p w:rsidR="00121EBA" w:rsidRDefault="00121EBA" w:rsidP="00121EB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21EBA" w:rsidRDefault="00121EBA" w:rsidP="00121EB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F1203" w:rsidRDefault="00AF1203" w:rsidP="00AF12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F1203" w:rsidRDefault="00AF1203" w:rsidP="00AF12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Índice</w:t>
      </w:r>
    </w:p>
    <w:p w:rsidR="00AF1203" w:rsidRDefault="00AF1203" w:rsidP="00AF1203">
      <w:pPr>
        <w:jc w:val="center"/>
      </w:pPr>
    </w:p>
    <w:p w:rsidR="00AF1203" w:rsidRDefault="00AF1203" w:rsidP="00AF1203">
      <w:pPr>
        <w:pStyle w:val="PargrafodaLista"/>
        <w:numPr>
          <w:ilvl w:val="1"/>
          <w:numId w:val="7"/>
        </w:numPr>
        <w:spacing w:after="240"/>
        <w:jc w:val="both"/>
      </w:pPr>
      <w:r>
        <w:t>Objectivo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:rsidR="00AF1203" w:rsidRDefault="00AF1203" w:rsidP="00AF1203">
      <w:pPr>
        <w:pStyle w:val="PargrafodaLista"/>
        <w:spacing w:after="240"/>
        <w:ind w:left="1440"/>
        <w:jc w:val="both"/>
      </w:pPr>
    </w:p>
    <w:p w:rsidR="00AF1203" w:rsidRDefault="00AF1203" w:rsidP="00AF1203">
      <w:pPr>
        <w:pStyle w:val="PargrafodaLista"/>
        <w:numPr>
          <w:ilvl w:val="1"/>
          <w:numId w:val="7"/>
        </w:numPr>
        <w:spacing w:after="120"/>
        <w:jc w:val="both"/>
      </w:pPr>
      <w:r>
        <w:t>Beneficiários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:rsidR="00AF1203" w:rsidRDefault="00AF1203" w:rsidP="00AF1203">
      <w:pPr>
        <w:pStyle w:val="PargrafodaLista"/>
      </w:pPr>
    </w:p>
    <w:p w:rsidR="00AF1203" w:rsidRDefault="00AF1203" w:rsidP="00AF1203">
      <w:pPr>
        <w:pStyle w:val="PargrafodaLista"/>
        <w:numPr>
          <w:ilvl w:val="1"/>
          <w:numId w:val="7"/>
        </w:numPr>
        <w:jc w:val="both"/>
      </w:pPr>
      <w:r>
        <w:t>Critérios de Elegibilidade dos Beneficiários</w:t>
      </w:r>
      <w:r>
        <w:tab/>
      </w:r>
      <w:r>
        <w:tab/>
      </w:r>
      <w:r>
        <w:tab/>
        <w:t>3</w:t>
      </w:r>
    </w:p>
    <w:p w:rsidR="00AF1203" w:rsidRDefault="00AF1203" w:rsidP="00AF1203">
      <w:pPr>
        <w:pStyle w:val="PargrafodaLista"/>
      </w:pPr>
    </w:p>
    <w:p w:rsidR="00AF1203" w:rsidRDefault="00AF1203" w:rsidP="00AF1203">
      <w:pPr>
        <w:pStyle w:val="PargrafodaLista"/>
        <w:numPr>
          <w:ilvl w:val="1"/>
          <w:numId w:val="7"/>
        </w:numPr>
        <w:jc w:val="both"/>
      </w:pPr>
      <w:r>
        <w:t>Critérios de Elegibilidade das Operações</w:t>
      </w:r>
      <w:r>
        <w:tab/>
      </w:r>
      <w:r>
        <w:tab/>
      </w:r>
      <w:r>
        <w:tab/>
        <w:t>4</w:t>
      </w:r>
    </w:p>
    <w:p w:rsidR="00AF1203" w:rsidRDefault="00AF1203" w:rsidP="00AF1203">
      <w:pPr>
        <w:pStyle w:val="PargrafodaLista"/>
      </w:pPr>
    </w:p>
    <w:p w:rsidR="00AF1203" w:rsidRDefault="00635EE4" w:rsidP="00AF1203">
      <w:pPr>
        <w:pStyle w:val="PargrafodaLista"/>
        <w:numPr>
          <w:ilvl w:val="1"/>
          <w:numId w:val="7"/>
        </w:numPr>
        <w:jc w:val="both"/>
      </w:pPr>
      <w:r>
        <w:t>Despesas Elegíveis</w:t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:rsidR="00AF1203" w:rsidRDefault="00AF1203" w:rsidP="00AF1203">
      <w:pPr>
        <w:pStyle w:val="PargrafodaLista"/>
      </w:pPr>
    </w:p>
    <w:p w:rsidR="00AF1203" w:rsidRDefault="00635EE4" w:rsidP="00AF1203">
      <w:pPr>
        <w:pStyle w:val="PargrafodaLista"/>
        <w:numPr>
          <w:ilvl w:val="1"/>
          <w:numId w:val="7"/>
        </w:numPr>
        <w:jc w:val="both"/>
      </w:pPr>
      <w:r>
        <w:t>Critérios de Selecção dos Pedidos de Apoio</w:t>
      </w:r>
      <w:r>
        <w:tab/>
      </w:r>
      <w:r w:rsidR="00F779BC">
        <w:tab/>
      </w:r>
      <w:r w:rsidR="00F779BC">
        <w:tab/>
        <w:t>7</w:t>
      </w:r>
    </w:p>
    <w:p w:rsidR="00AF1203" w:rsidRDefault="00AF1203" w:rsidP="00AF1203">
      <w:pPr>
        <w:pStyle w:val="PargrafodaLista"/>
      </w:pPr>
    </w:p>
    <w:p w:rsidR="00AF1203" w:rsidRDefault="002B2E67" w:rsidP="00AF1203">
      <w:pPr>
        <w:pStyle w:val="PargrafodaLista"/>
        <w:numPr>
          <w:ilvl w:val="1"/>
          <w:numId w:val="7"/>
        </w:numPr>
        <w:spacing w:after="0"/>
        <w:jc w:val="both"/>
      </w:pPr>
      <w:r>
        <w:t>Forma e Nível das Ajudas</w:t>
      </w:r>
      <w:r>
        <w:tab/>
      </w:r>
      <w:r>
        <w:tab/>
      </w:r>
      <w:r>
        <w:tab/>
      </w:r>
      <w:r>
        <w:tab/>
      </w:r>
      <w:r>
        <w:tab/>
      </w:r>
      <w:r w:rsidR="00505883">
        <w:t>8</w:t>
      </w:r>
    </w:p>
    <w:p w:rsidR="00AF1203" w:rsidRDefault="00AF1203" w:rsidP="00AF1203">
      <w:pPr>
        <w:pStyle w:val="PargrafodaLista"/>
        <w:spacing w:after="0"/>
      </w:pPr>
    </w:p>
    <w:p w:rsidR="00AF1203" w:rsidRDefault="00AF1203" w:rsidP="00AF1203">
      <w:pPr>
        <w:spacing w:after="0"/>
        <w:ind w:left="1080"/>
        <w:jc w:val="both"/>
      </w:pPr>
      <w:r>
        <w:t>Anexo I</w:t>
      </w:r>
      <w:r>
        <w:tab/>
        <w:t xml:space="preserve">Código das </w:t>
      </w:r>
      <w:r w:rsidR="006C2BAD">
        <w:t>A</w:t>
      </w:r>
      <w:r w:rsidR="00505883">
        <w:t>ctividades Económicas</w:t>
      </w:r>
      <w:r w:rsidR="00505883">
        <w:tab/>
      </w:r>
      <w:r w:rsidR="00505883">
        <w:tab/>
      </w:r>
      <w:r w:rsidR="00505883">
        <w:tab/>
        <w:t>9</w:t>
      </w:r>
    </w:p>
    <w:p w:rsidR="00AF1203" w:rsidRDefault="00AF1203" w:rsidP="00AF1203">
      <w:pPr>
        <w:spacing w:after="0"/>
        <w:ind w:left="1080"/>
        <w:jc w:val="both"/>
      </w:pPr>
    </w:p>
    <w:p w:rsidR="00AF1203" w:rsidRPr="001B4231" w:rsidRDefault="00AF1203" w:rsidP="00AF1203">
      <w:pPr>
        <w:ind w:left="1080"/>
        <w:jc w:val="both"/>
        <w:rPr>
          <w:rFonts w:cs="Times New Roman"/>
          <w:bCs/>
        </w:rPr>
      </w:pPr>
      <w:r w:rsidRPr="001B4231">
        <w:rPr>
          <w:rFonts w:cs="Times New Roman"/>
          <w:bCs/>
        </w:rPr>
        <w:t>Anexo II</w:t>
      </w:r>
      <w:r>
        <w:rPr>
          <w:rFonts w:cs="Times New Roman"/>
          <w:bCs/>
        </w:rPr>
        <w:tab/>
      </w:r>
      <w:r w:rsidR="00635EE4">
        <w:rPr>
          <w:rFonts w:cs="Times New Roman"/>
          <w:bCs/>
        </w:rPr>
        <w:t>Listagem de equipamentos elegíveis</w:t>
      </w:r>
      <w:r w:rsidR="00635EE4">
        <w:rPr>
          <w:rFonts w:cs="Times New Roman"/>
          <w:bCs/>
        </w:rPr>
        <w:tab/>
      </w:r>
      <w:r w:rsidR="00505883">
        <w:rPr>
          <w:rFonts w:cs="Times New Roman"/>
          <w:bCs/>
        </w:rPr>
        <w:tab/>
      </w:r>
      <w:r w:rsidR="00505883">
        <w:rPr>
          <w:rFonts w:cs="Times New Roman"/>
          <w:bCs/>
        </w:rPr>
        <w:tab/>
        <w:t>10</w:t>
      </w:r>
    </w:p>
    <w:p w:rsidR="00AF1203" w:rsidRDefault="00AF1203" w:rsidP="00AF1203">
      <w:pPr>
        <w:spacing w:after="0"/>
        <w:ind w:left="1080"/>
        <w:jc w:val="both"/>
        <w:rPr>
          <w:rFonts w:cs="Times New Roman"/>
          <w:bCs/>
        </w:rPr>
      </w:pPr>
      <w:r w:rsidRPr="001B4231">
        <w:rPr>
          <w:rFonts w:cs="Times New Roman"/>
          <w:bCs/>
        </w:rPr>
        <w:t>Anexo II</w:t>
      </w:r>
      <w:r>
        <w:rPr>
          <w:rFonts w:cs="Times New Roman"/>
          <w:bCs/>
        </w:rPr>
        <w:t>I</w:t>
      </w:r>
      <w:r>
        <w:rPr>
          <w:rFonts w:cs="Times New Roman"/>
          <w:bCs/>
        </w:rPr>
        <w:tab/>
      </w:r>
      <w:r w:rsidR="00635EE4">
        <w:rPr>
          <w:rFonts w:cs="Times New Roman"/>
          <w:bCs/>
        </w:rPr>
        <w:t>Pontuação atribuída aos critérios de selecção</w:t>
      </w:r>
      <w:r w:rsidR="00505883">
        <w:rPr>
          <w:rFonts w:cs="Times New Roman"/>
          <w:bCs/>
        </w:rPr>
        <w:tab/>
      </w:r>
      <w:r w:rsidR="00505883">
        <w:rPr>
          <w:rFonts w:cs="Times New Roman"/>
          <w:bCs/>
        </w:rPr>
        <w:tab/>
        <w:t>11</w:t>
      </w:r>
    </w:p>
    <w:p w:rsidR="00AF1203" w:rsidRDefault="00AF1203" w:rsidP="00AF12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F1203" w:rsidRDefault="00AF1203" w:rsidP="00AF12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F1203" w:rsidRDefault="00AF1203" w:rsidP="00AF12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F1203" w:rsidRDefault="00AF1203" w:rsidP="00AF12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F1203" w:rsidRDefault="00AF1203" w:rsidP="00AF12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F1203" w:rsidRDefault="00AF1203" w:rsidP="00AF12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F1203" w:rsidRDefault="00AF1203" w:rsidP="00AF12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F1203" w:rsidRDefault="00AF1203" w:rsidP="00AF12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F1203" w:rsidRDefault="00AF1203" w:rsidP="00AF12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F1203" w:rsidRDefault="00AF1203" w:rsidP="00AF12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F1203" w:rsidRDefault="00AF1203" w:rsidP="00AF12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327F1" w:rsidRPr="00B92397" w:rsidRDefault="007A1FA2" w:rsidP="00707017">
      <w:pPr>
        <w:jc w:val="both"/>
        <w:rPr>
          <w:rFonts w:cs="Times New Roman"/>
          <w:b/>
          <w:bCs/>
          <w:color w:val="76923C" w:themeColor="accent3" w:themeShade="BF"/>
        </w:rPr>
      </w:pPr>
      <w:r w:rsidRPr="00B92397">
        <w:rPr>
          <w:rFonts w:cs="Times New Roman"/>
          <w:b/>
          <w:bCs/>
          <w:color w:val="76923C" w:themeColor="accent3" w:themeShade="BF"/>
        </w:rPr>
        <w:lastRenderedPageBreak/>
        <w:t xml:space="preserve">1. </w:t>
      </w:r>
      <w:r w:rsidR="001327F1" w:rsidRPr="00B92397">
        <w:rPr>
          <w:rFonts w:cs="Times New Roman"/>
          <w:b/>
          <w:bCs/>
          <w:color w:val="76923C" w:themeColor="accent3" w:themeShade="BF"/>
        </w:rPr>
        <w:t>Objectivo</w:t>
      </w:r>
    </w:p>
    <w:p w:rsidR="001327F1" w:rsidRPr="00AF1203" w:rsidRDefault="007A1FA2" w:rsidP="00707017">
      <w:pPr>
        <w:spacing w:line="360" w:lineRule="auto"/>
        <w:jc w:val="both"/>
        <w:rPr>
          <w:rFonts w:cs="Times New Roman"/>
        </w:rPr>
      </w:pPr>
      <w:r w:rsidRPr="00AF1203">
        <w:rPr>
          <w:rFonts w:cs="Times New Roman"/>
        </w:rPr>
        <w:t>P</w:t>
      </w:r>
      <w:r w:rsidR="001327F1" w:rsidRPr="00AF1203">
        <w:rPr>
          <w:rFonts w:cs="Times New Roman"/>
        </w:rPr>
        <w:t xml:space="preserve">romover o desenvolvimento de iniciativas turísticas e de outras actividades de lazer e recreio correlacionadas com o meio rural, social, económica e ambientalmente sustentáveis, em estreita sintonia com os </w:t>
      </w:r>
      <w:r w:rsidRPr="00AF1203">
        <w:rPr>
          <w:rFonts w:cs="Times New Roman"/>
        </w:rPr>
        <w:t xml:space="preserve">macro </w:t>
      </w:r>
      <w:r w:rsidR="001327F1" w:rsidRPr="00AF1203">
        <w:rPr>
          <w:rFonts w:cs="Times New Roman"/>
        </w:rPr>
        <w:t xml:space="preserve">objectivos turísticos delineados para </w:t>
      </w:r>
      <w:r w:rsidRPr="00AF1203">
        <w:rPr>
          <w:rFonts w:cs="Times New Roman"/>
        </w:rPr>
        <w:t>os Açores</w:t>
      </w:r>
      <w:r w:rsidR="001327F1" w:rsidRPr="00AF1203">
        <w:rPr>
          <w:rFonts w:cs="Times New Roman"/>
        </w:rPr>
        <w:t xml:space="preserve"> – assentes na sustentabilidade e valorização das componentes ambientais e da envolvência quer com o mar, quer com os espaços rurais insulares, naquilo que os moldam enquanto um “todo”, como produto turístico, resultado da diversidade e multiplicidade histórica, socia</w:t>
      </w:r>
      <w:r w:rsidRPr="00AF1203">
        <w:rPr>
          <w:rFonts w:cs="Times New Roman"/>
        </w:rPr>
        <w:t>l, cultural e económica do território.</w:t>
      </w:r>
    </w:p>
    <w:p w:rsidR="007A1FA2" w:rsidRPr="00AF1203" w:rsidRDefault="007A1FA2" w:rsidP="00707017">
      <w:pPr>
        <w:spacing w:line="360" w:lineRule="auto"/>
        <w:jc w:val="both"/>
        <w:rPr>
          <w:rFonts w:cs="Times New Roman"/>
        </w:rPr>
      </w:pPr>
    </w:p>
    <w:p w:rsidR="001327F1" w:rsidRPr="00B92397" w:rsidRDefault="007A1FA2" w:rsidP="00707017">
      <w:pPr>
        <w:jc w:val="both"/>
        <w:rPr>
          <w:rFonts w:cs="Times New Roman"/>
          <w:b/>
          <w:bCs/>
          <w:color w:val="76923C" w:themeColor="accent3" w:themeShade="BF"/>
        </w:rPr>
      </w:pPr>
      <w:r w:rsidRPr="00B92397">
        <w:rPr>
          <w:rFonts w:cs="Times New Roman"/>
          <w:b/>
          <w:bCs/>
          <w:color w:val="76923C" w:themeColor="accent3" w:themeShade="BF"/>
        </w:rPr>
        <w:t xml:space="preserve">2. </w:t>
      </w:r>
      <w:r w:rsidR="001327F1" w:rsidRPr="00B92397">
        <w:rPr>
          <w:rFonts w:cs="Times New Roman"/>
          <w:b/>
          <w:bCs/>
          <w:color w:val="76923C" w:themeColor="accent3" w:themeShade="BF"/>
        </w:rPr>
        <w:t>Beneficiários</w:t>
      </w:r>
    </w:p>
    <w:p w:rsidR="003F1A8C" w:rsidRPr="00AF1203" w:rsidRDefault="007A1FA2" w:rsidP="00707017">
      <w:pPr>
        <w:spacing w:line="360" w:lineRule="auto"/>
        <w:jc w:val="both"/>
        <w:rPr>
          <w:rFonts w:cs="Times New Roman"/>
        </w:rPr>
      </w:pPr>
      <w:r w:rsidRPr="00AF1203">
        <w:rPr>
          <w:rFonts w:cs="Times New Roman"/>
        </w:rPr>
        <w:t>2.</w:t>
      </w:r>
      <w:r w:rsidR="003F1A8C" w:rsidRPr="00AF1203">
        <w:rPr>
          <w:rFonts w:cs="Times New Roman"/>
        </w:rPr>
        <w:t>1 - Podem beneficiar do</w:t>
      </w:r>
      <w:r w:rsidR="000F4346">
        <w:rPr>
          <w:rFonts w:cs="Times New Roman"/>
        </w:rPr>
        <w:t>s apoios previstos na presente A</w:t>
      </w:r>
      <w:r w:rsidR="003F1A8C" w:rsidRPr="00AF1203">
        <w:rPr>
          <w:rFonts w:cs="Times New Roman"/>
        </w:rPr>
        <w:t xml:space="preserve">cção, qualquer pessoa singular </w:t>
      </w:r>
      <w:r w:rsidR="002E08FF" w:rsidRPr="00AF1203">
        <w:rPr>
          <w:rFonts w:cs="Times New Roman"/>
        </w:rPr>
        <w:t>ou colectiva de direito privado</w:t>
      </w:r>
      <w:r w:rsidR="005D0A16">
        <w:rPr>
          <w:rFonts w:cs="Times New Roman"/>
        </w:rPr>
        <w:t xml:space="preserve"> e autarquias locais</w:t>
      </w:r>
      <w:r w:rsidR="002E08FF" w:rsidRPr="00AF1203">
        <w:rPr>
          <w:rFonts w:cs="Times New Roman"/>
        </w:rPr>
        <w:t>;</w:t>
      </w:r>
    </w:p>
    <w:p w:rsidR="003F1A8C" w:rsidRPr="00AF1203" w:rsidRDefault="007A1FA2" w:rsidP="00707017">
      <w:pPr>
        <w:autoSpaceDE w:val="0"/>
        <w:autoSpaceDN w:val="0"/>
        <w:adjustRightInd w:val="0"/>
        <w:spacing w:line="360" w:lineRule="auto"/>
        <w:jc w:val="both"/>
        <w:rPr>
          <w:rFonts w:cs="Times New Roman"/>
        </w:rPr>
      </w:pPr>
      <w:r w:rsidRPr="00AF1203">
        <w:rPr>
          <w:rFonts w:cs="Times New Roman"/>
        </w:rPr>
        <w:t>2.</w:t>
      </w:r>
      <w:r w:rsidR="003F1A8C" w:rsidRPr="00AF1203">
        <w:rPr>
          <w:rFonts w:cs="Times New Roman"/>
        </w:rPr>
        <w:t xml:space="preserve">2 </w:t>
      </w:r>
      <w:r w:rsidRPr="00AF1203">
        <w:rPr>
          <w:rFonts w:cs="Times New Roman"/>
        </w:rPr>
        <w:t>-</w:t>
      </w:r>
      <w:r w:rsidR="003F1A8C" w:rsidRPr="00AF1203">
        <w:rPr>
          <w:rFonts w:cs="Times New Roman"/>
        </w:rPr>
        <w:t xml:space="preserve"> </w:t>
      </w:r>
      <w:r w:rsidR="005D0A16">
        <w:t>Não podem beneficiar dos apoios previstos nesta acção os profissionais da pesca e as empresas de capitais públicos, com excepção das empresas municipais.</w:t>
      </w:r>
    </w:p>
    <w:p w:rsidR="007A1FA2" w:rsidRPr="00AF1203" w:rsidRDefault="007A1FA2" w:rsidP="00707017">
      <w:pPr>
        <w:autoSpaceDE w:val="0"/>
        <w:autoSpaceDN w:val="0"/>
        <w:adjustRightInd w:val="0"/>
        <w:spacing w:line="360" w:lineRule="auto"/>
        <w:jc w:val="both"/>
        <w:rPr>
          <w:rFonts w:cs="Times New Roman"/>
        </w:rPr>
      </w:pPr>
    </w:p>
    <w:p w:rsidR="001327F1" w:rsidRPr="00B92397" w:rsidRDefault="007A1FA2" w:rsidP="00707017">
      <w:pPr>
        <w:jc w:val="both"/>
        <w:rPr>
          <w:rFonts w:cs="Times New Roman"/>
          <w:b/>
          <w:bCs/>
          <w:color w:val="76923C" w:themeColor="accent3" w:themeShade="BF"/>
        </w:rPr>
      </w:pPr>
      <w:r w:rsidRPr="00B92397">
        <w:rPr>
          <w:rFonts w:cs="Times New Roman"/>
          <w:b/>
          <w:bCs/>
          <w:color w:val="76923C" w:themeColor="accent3" w:themeShade="BF"/>
        </w:rPr>
        <w:t xml:space="preserve">3. </w:t>
      </w:r>
      <w:r w:rsidR="001327F1" w:rsidRPr="00B92397">
        <w:rPr>
          <w:rFonts w:cs="Times New Roman"/>
          <w:b/>
          <w:bCs/>
          <w:color w:val="76923C" w:themeColor="accent3" w:themeShade="BF"/>
        </w:rPr>
        <w:t>Critérios de elegibilidade dos beneficiários</w:t>
      </w:r>
    </w:p>
    <w:p w:rsidR="003F1A8C" w:rsidRPr="00AF1203" w:rsidRDefault="007A1FA2" w:rsidP="00707017">
      <w:pPr>
        <w:spacing w:line="360" w:lineRule="auto"/>
        <w:jc w:val="both"/>
        <w:rPr>
          <w:rFonts w:cs="Times New Roman"/>
        </w:rPr>
      </w:pPr>
      <w:r w:rsidRPr="00AF1203">
        <w:rPr>
          <w:rFonts w:cs="Times New Roman"/>
        </w:rPr>
        <w:t>3.</w:t>
      </w:r>
      <w:r w:rsidR="003F1A8C" w:rsidRPr="00AF1203">
        <w:rPr>
          <w:rFonts w:cs="Times New Roman"/>
        </w:rPr>
        <w:t>1 - Os candidatos ao</w:t>
      </w:r>
      <w:r w:rsidRPr="00AF1203">
        <w:rPr>
          <w:rFonts w:cs="Times New Roman"/>
        </w:rPr>
        <w:t>s apoios previstos na presente A</w:t>
      </w:r>
      <w:r w:rsidR="003F1A8C" w:rsidRPr="00AF1203">
        <w:rPr>
          <w:rFonts w:cs="Times New Roman"/>
        </w:rPr>
        <w:t>cção devem reunir as seguintes condições:</w:t>
      </w:r>
    </w:p>
    <w:p w:rsidR="000F4346" w:rsidRPr="004931D8" w:rsidRDefault="000F4346" w:rsidP="000F4346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a) Possuir NIFAP, à data da entrega da candidatura;</w:t>
      </w:r>
    </w:p>
    <w:p w:rsidR="003F1A8C" w:rsidRPr="00AF1203" w:rsidRDefault="000F4346" w:rsidP="00707017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b</w:t>
      </w:r>
      <w:r w:rsidR="003F1A8C" w:rsidRPr="00AF1203">
        <w:rPr>
          <w:rFonts w:cs="Times New Roman"/>
        </w:rPr>
        <w:t>) Encontrarem-se legalmente constituídos, quando se trate de pessoas colectivas;</w:t>
      </w:r>
    </w:p>
    <w:p w:rsidR="003F1A8C" w:rsidRPr="00AF1203" w:rsidRDefault="000F4346" w:rsidP="00707017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c</w:t>
      </w:r>
      <w:r w:rsidR="003F1A8C" w:rsidRPr="00AF1203">
        <w:rPr>
          <w:rFonts w:cs="Times New Roman"/>
        </w:rPr>
        <w:t>) Possuírem capacidade profissional adequada à actividade a desenvolver, atestada</w:t>
      </w:r>
      <w:r w:rsidR="007A1FA2" w:rsidRPr="00AF1203">
        <w:rPr>
          <w:rFonts w:cs="Times New Roman"/>
        </w:rPr>
        <w:t>,</w:t>
      </w:r>
      <w:r w:rsidR="003F1A8C" w:rsidRPr="00AF1203">
        <w:rPr>
          <w:rFonts w:cs="Times New Roman"/>
        </w:rPr>
        <w:t xml:space="preserve"> no mínimo</w:t>
      </w:r>
      <w:r w:rsidR="007A1FA2" w:rsidRPr="00AF1203">
        <w:rPr>
          <w:rFonts w:cs="Times New Roman"/>
        </w:rPr>
        <w:t>,</w:t>
      </w:r>
      <w:r w:rsidR="003F1A8C" w:rsidRPr="00AF1203">
        <w:rPr>
          <w:rFonts w:cs="Times New Roman"/>
        </w:rPr>
        <w:t xml:space="preserve"> pela escolaridade mínima obrigatória;</w:t>
      </w:r>
    </w:p>
    <w:p w:rsidR="003F1A8C" w:rsidRPr="00AF1203" w:rsidRDefault="000F4346" w:rsidP="00707017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</w:t>
      </w:r>
      <w:r w:rsidR="003F1A8C" w:rsidRPr="00AF1203">
        <w:rPr>
          <w:rFonts w:cs="Times New Roman"/>
        </w:rPr>
        <w:t>) Cumprirem as condições legais necessárias ao exercício da respectiva actividade, nomeadamente possuírem a situação regularizada em matéria de licenciamentos;</w:t>
      </w:r>
    </w:p>
    <w:p w:rsidR="003F1A8C" w:rsidRPr="00AF1203" w:rsidRDefault="000F4346" w:rsidP="00707017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lastRenderedPageBreak/>
        <w:t>e</w:t>
      </w:r>
      <w:r w:rsidR="003F1A8C" w:rsidRPr="00AF1203">
        <w:rPr>
          <w:rFonts w:cs="Times New Roman"/>
        </w:rPr>
        <w:t>) Estarem ou comprometerem-se a estar, à data do contrato de financiamento, no regime fiscal de contabilidade organizada ou</w:t>
      </w:r>
      <w:r w:rsidR="009D412E" w:rsidRPr="00AF1203">
        <w:rPr>
          <w:rFonts w:cs="Times New Roman"/>
        </w:rPr>
        <w:t>,</w:t>
      </w:r>
      <w:r w:rsidR="003F1A8C" w:rsidRPr="00AF1203">
        <w:rPr>
          <w:rFonts w:cs="Times New Roman"/>
        </w:rPr>
        <w:t xml:space="preserve"> se inserido no regime simplificado, disporem de um sistema de contabilidade reconhecido para o efeito;</w:t>
      </w:r>
    </w:p>
    <w:p w:rsidR="003F1A8C" w:rsidRPr="00AF1203" w:rsidRDefault="000F4346" w:rsidP="00707017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f</w:t>
      </w:r>
      <w:r w:rsidR="003F1A8C" w:rsidRPr="00AF1203">
        <w:rPr>
          <w:rFonts w:cs="Times New Roman"/>
        </w:rPr>
        <w:t>) Te</w:t>
      </w:r>
      <w:r w:rsidR="009D412E" w:rsidRPr="00AF1203">
        <w:rPr>
          <w:rFonts w:cs="Times New Roman"/>
        </w:rPr>
        <w:t>re</w:t>
      </w:r>
      <w:r w:rsidR="003F1A8C" w:rsidRPr="00AF1203">
        <w:rPr>
          <w:rFonts w:cs="Times New Roman"/>
        </w:rPr>
        <w:t>m a situação regularizada perante a segurança social e a administração fiscal;</w:t>
      </w:r>
    </w:p>
    <w:p w:rsidR="003F1A8C" w:rsidRPr="00AF1203" w:rsidRDefault="000F4346" w:rsidP="00707017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g</w:t>
      </w:r>
      <w:r w:rsidR="003F1A8C" w:rsidRPr="00AF1203">
        <w:rPr>
          <w:rFonts w:cs="Times New Roman"/>
        </w:rPr>
        <w:t>) Não estarem abrangidos por quaisquer disposições de exclusão</w:t>
      </w:r>
      <w:r w:rsidR="009D412E" w:rsidRPr="00AF1203">
        <w:rPr>
          <w:rFonts w:cs="Times New Roman"/>
        </w:rPr>
        <w:t>,</w:t>
      </w:r>
      <w:r w:rsidR="003F1A8C" w:rsidRPr="00AF1203">
        <w:rPr>
          <w:rFonts w:cs="Times New Roman"/>
        </w:rPr>
        <w:t xml:space="preserve"> resultantes de incumprimento de obrigações decorrentes de quaisquer operações co-financiadas anteriores</w:t>
      </w:r>
      <w:r w:rsidR="009D412E" w:rsidRPr="00AF1203">
        <w:rPr>
          <w:rFonts w:cs="Times New Roman"/>
        </w:rPr>
        <w:t>,</w:t>
      </w:r>
      <w:r w:rsidR="003F1A8C" w:rsidRPr="00AF1203">
        <w:rPr>
          <w:rFonts w:cs="Times New Roman"/>
        </w:rPr>
        <w:t xml:space="preserve"> realizadas desde 2000;</w:t>
      </w:r>
    </w:p>
    <w:p w:rsidR="003F1A8C" w:rsidRPr="00AF1203" w:rsidRDefault="000F4346" w:rsidP="00707017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h</w:t>
      </w:r>
      <w:r w:rsidR="003F1A8C" w:rsidRPr="00AF1203">
        <w:rPr>
          <w:rFonts w:cs="Times New Roman"/>
        </w:rPr>
        <w:t>) Terem aberto</w:t>
      </w:r>
      <w:r w:rsidR="00A81BB4" w:rsidRPr="00AF1203">
        <w:rPr>
          <w:rFonts w:cs="Times New Roman"/>
        </w:rPr>
        <w:t>,</w:t>
      </w:r>
      <w:r w:rsidR="003F1A8C" w:rsidRPr="00AF1203">
        <w:rPr>
          <w:rFonts w:cs="Times New Roman"/>
        </w:rPr>
        <w:t xml:space="preserve"> nos serviços de finanças</w:t>
      </w:r>
      <w:r w:rsidR="009D412E" w:rsidRPr="00AF1203">
        <w:rPr>
          <w:rFonts w:cs="Times New Roman"/>
        </w:rPr>
        <w:t>, a actividade económica</w:t>
      </w:r>
      <w:r w:rsidR="003F1A8C" w:rsidRPr="00AF1203">
        <w:rPr>
          <w:rFonts w:cs="Times New Roman"/>
        </w:rPr>
        <w:t xml:space="preserve"> objecto do pedido de apoio, ou comprometerem-se à sua abertura, até à data da contratação.</w:t>
      </w:r>
    </w:p>
    <w:p w:rsidR="003F1A8C" w:rsidRPr="00AF1203" w:rsidRDefault="00447A84" w:rsidP="00707017">
      <w:pPr>
        <w:tabs>
          <w:tab w:val="left" w:pos="840"/>
        </w:tabs>
        <w:spacing w:line="360" w:lineRule="auto"/>
        <w:jc w:val="both"/>
        <w:rPr>
          <w:rFonts w:cs="Times New Roman"/>
        </w:rPr>
      </w:pPr>
      <w:r w:rsidRPr="00AF1203">
        <w:rPr>
          <w:rFonts w:cs="Times New Roman"/>
        </w:rPr>
        <w:t>3.</w:t>
      </w:r>
      <w:r w:rsidR="003F1A8C" w:rsidRPr="00AF1203">
        <w:rPr>
          <w:rFonts w:cs="Times New Roman"/>
        </w:rPr>
        <w:t>2 - Quando o licenciamento do exercício da actividade estiver dependente dos investimentos propostos</w:t>
      </w:r>
      <w:r w:rsidRPr="00AF1203">
        <w:rPr>
          <w:rFonts w:cs="Times New Roman"/>
        </w:rPr>
        <w:t>,</w:t>
      </w:r>
      <w:r w:rsidR="003F1A8C" w:rsidRPr="00AF1203">
        <w:rPr>
          <w:rFonts w:cs="Times New Roman"/>
        </w:rPr>
        <w:t xml:space="preserve"> a prova da respectiva obtenção pode ser apresentada de acordo com a execução desses investimentos, devendo ser entregue sempre até ao último pedido de pagamento.</w:t>
      </w:r>
    </w:p>
    <w:p w:rsidR="00447A84" w:rsidRPr="00AF1203" w:rsidRDefault="00447A84" w:rsidP="00707017">
      <w:pPr>
        <w:tabs>
          <w:tab w:val="left" w:pos="840"/>
        </w:tabs>
        <w:spacing w:line="360" w:lineRule="auto"/>
        <w:jc w:val="both"/>
        <w:rPr>
          <w:rFonts w:cs="Times New Roman"/>
        </w:rPr>
      </w:pPr>
    </w:p>
    <w:p w:rsidR="001327F1" w:rsidRPr="00B92397" w:rsidRDefault="00447A84" w:rsidP="00707017">
      <w:pPr>
        <w:jc w:val="both"/>
        <w:rPr>
          <w:rFonts w:cs="Times New Roman"/>
          <w:b/>
          <w:bCs/>
          <w:color w:val="76923C" w:themeColor="accent3" w:themeShade="BF"/>
        </w:rPr>
      </w:pPr>
      <w:r w:rsidRPr="00B92397">
        <w:rPr>
          <w:rFonts w:cs="Times New Roman"/>
          <w:b/>
          <w:bCs/>
          <w:color w:val="76923C" w:themeColor="accent3" w:themeShade="BF"/>
        </w:rPr>
        <w:t xml:space="preserve">4. </w:t>
      </w:r>
      <w:r w:rsidR="001327F1" w:rsidRPr="00B92397">
        <w:rPr>
          <w:rFonts w:cs="Times New Roman"/>
          <w:b/>
          <w:bCs/>
          <w:color w:val="76923C" w:themeColor="accent3" w:themeShade="BF"/>
        </w:rPr>
        <w:t>Critérios de elegibilidade das operações</w:t>
      </w:r>
    </w:p>
    <w:p w:rsidR="003F1A8C" w:rsidRPr="00AF1203" w:rsidRDefault="00447A84" w:rsidP="00707017">
      <w:pPr>
        <w:spacing w:line="360" w:lineRule="auto"/>
        <w:jc w:val="both"/>
        <w:rPr>
          <w:rFonts w:cs="Times New Roman"/>
        </w:rPr>
      </w:pPr>
      <w:r w:rsidRPr="00AF1203">
        <w:rPr>
          <w:rFonts w:cs="Times New Roman"/>
        </w:rPr>
        <w:t>4.</w:t>
      </w:r>
      <w:r w:rsidR="00E07457">
        <w:rPr>
          <w:rFonts w:cs="Times New Roman"/>
        </w:rPr>
        <w:t>1 -</w:t>
      </w:r>
      <w:r w:rsidR="003F1A8C" w:rsidRPr="00AF1203">
        <w:rPr>
          <w:rFonts w:cs="Times New Roman"/>
        </w:rPr>
        <w:t xml:space="preserve"> Podem beneficiar dos apoios previstos para esta </w:t>
      </w:r>
      <w:r w:rsidRPr="00AF1203">
        <w:rPr>
          <w:rFonts w:cs="Times New Roman"/>
        </w:rPr>
        <w:t>A</w:t>
      </w:r>
      <w:r w:rsidR="003F1A8C" w:rsidRPr="00AF1203">
        <w:rPr>
          <w:rFonts w:cs="Times New Roman"/>
        </w:rPr>
        <w:t xml:space="preserve">cção, as operações que </w:t>
      </w:r>
      <w:r w:rsidR="000F4346">
        <w:rPr>
          <w:rFonts w:cs="Times New Roman"/>
        </w:rPr>
        <w:t xml:space="preserve">se enquadrem no objectivo definido no ponto 1 e </w:t>
      </w:r>
      <w:r w:rsidR="003F1A8C" w:rsidRPr="00AF1203">
        <w:rPr>
          <w:rFonts w:cs="Times New Roman"/>
        </w:rPr>
        <w:t>reúnam as seguintes condições:</w:t>
      </w:r>
    </w:p>
    <w:p w:rsidR="003F1A8C" w:rsidRPr="00AF1203" w:rsidRDefault="003F1A8C" w:rsidP="00707017">
      <w:pPr>
        <w:spacing w:line="360" w:lineRule="auto"/>
        <w:jc w:val="both"/>
        <w:rPr>
          <w:rFonts w:cs="Times New Roman"/>
        </w:rPr>
      </w:pPr>
      <w:r w:rsidRPr="00AF1203">
        <w:rPr>
          <w:rFonts w:cs="Times New Roman"/>
        </w:rPr>
        <w:t>a) Representem um investimento total elegível, entre um mínimo de 2 500 Euros e um máximo de 150 000 Euros;</w:t>
      </w:r>
    </w:p>
    <w:p w:rsidR="003F1A8C" w:rsidRPr="00AF1203" w:rsidRDefault="003F1A8C" w:rsidP="00707017">
      <w:pPr>
        <w:spacing w:line="360" w:lineRule="auto"/>
        <w:jc w:val="both"/>
        <w:rPr>
          <w:rFonts w:cs="Times New Roman"/>
        </w:rPr>
      </w:pPr>
      <w:r w:rsidRPr="00AF1203">
        <w:rPr>
          <w:rFonts w:cs="Times New Roman"/>
        </w:rPr>
        <w:t xml:space="preserve">b) Tenham início após a data de apresentação do pedido de apoio, sem prejuízo do disposto no </w:t>
      </w:r>
      <w:r w:rsidR="00447A84" w:rsidRPr="00AF1203">
        <w:rPr>
          <w:rFonts w:cs="Times New Roman"/>
        </w:rPr>
        <w:t>ponto IV, número 2, da Norma de Procedimentos Geral</w:t>
      </w:r>
      <w:r w:rsidRPr="00AF1203">
        <w:rPr>
          <w:rFonts w:cs="Times New Roman"/>
        </w:rPr>
        <w:t>;</w:t>
      </w:r>
    </w:p>
    <w:p w:rsidR="003F1A8C" w:rsidRPr="00AF1203" w:rsidRDefault="003F1A8C" w:rsidP="00707017">
      <w:pPr>
        <w:spacing w:line="360" w:lineRule="auto"/>
        <w:jc w:val="both"/>
        <w:rPr>
          <w:rFonts w:cs="Times New Roman"/>
        </w:rPr>
      </w:pPr>
      <w:r w:rsidRPr="00AF1203">
        <w:rPr>
          <w:rFonts w:cs="Times New Roman"/>
        </w:rPr>
        <w:t>c) Apresentem viabilidade económico-financeira;</w:t>
      </w:r>
    </w:p>
    <w:p w:rsidR="003F1A8C" w:rsidRPr="00AF1203" w:rsidRDefault="003F1A8C" w:rsidP="00707017">
      <w:pPr>
        <w:spacing w:line="360" w:lineRule="auto"/>
        <w:jc w:val="both"/>
        <w:rPr>
          <w:rFonts w:cs="Times New Roman"/>
        </w:rPr>
      </w:pPr>
      <w:r w:rsidRPr="00AF1203">
        <w:rPr>
          <w:rFonts w:cs="Times New Roman"/>
        </w:rPr>
        <w:t>d) Apresentem coerência técnica, económica e financeira;</w:t>
      </w:r>
    </w:p>
    <w:p w:rsidR="003F1A8C" w:rsidRPr="00AF1203" w:rsidRDefault="003F1A8C" w:rsidP="00707017">
      <w:pPr>
        <w:spacing w:line="360" w:lineRule="auto"/>
        <w:jc w:val="both"/>
        <w:rPr>
          <w:rFonts w:cs="Times New Roman"/>
        </w:rPr>
      </w:pPr>
      <w:r w:rsidRPr="00AF1203">
        <w:rPr>
          <w:rFonts w:cs="Times New Roman"/>
        </w:rPr>
        <w:t>e) Fundamentem a existência de mercado para os bens e serviços resultantes do investimento;</w:t>
      </w:r>
    </w:p>
    <w:p w:rsidR="003F1A8C" w:rsidRPr="00AF1203" w:rsidRDefault="003F1A8C" w:rsidP="00707017">
      <w:pPr>
        <w:spacing w:line="360" w:lineRule="auto"/>
        <w:jc w:val="both"/>
        <w:rPr>
          <w:rFonts w:cs="Times New Roman"/>
        </w:rPr>
      </w:pPr>
      <w:r w:rsidRPr="00AF1203">
        <w:rPr>
          <w:rFonts w:cs="Times New Roman"/>
        </w:rPr>
        <w:t>f) Cumpram as disposições legais aplicáveis aos investimentos propostos, designadamente em matéria de licenciamento.</w:t>
      </w:r>
    </w:p>
    <w:p w:rsidR="006C2BAD" w:rsidRPr="00D6270F" w:rsidRDefault="006C2BAD" w:rsidP="006C2BAD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lastRenderedPageBreak/>
        <w:t>4.2</w:t>
      </w:r>
      <w:r w:rsidRPr="00AF1203">
        <w:rPr>
          <w:rFonts w:cs="Times New Roman"/>
        </w:rPr>
        <w:t xml:space="preserve"> - As operações devem representar investimentos em actividades turísticas e de lazer, enquadráveis nas actividades económicas </w:t>
      </w:r>
      <w:r>
        <w:rPr>
          <w:rFonts w:cs="Times New Roman"/>
        </w:rPr>
        <w:t xml:space="preserve">indicadas no </w:t>
      </w:r>
      <w:r w:rsidRPr="00D6270F">
        <w:rPr>
          <w:rFonts w:cs="Times New Roman"/>
        </w:rPr>
        <w:t>Anexo I.</w:t>
      </w:r>
    </w:p>
    <w:p w:rsidR="003F1A8C" w:rsidRPr="00AF1203" w:rsidRDefault="00D6270F" w:rsidP="00707017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4.</w:t>
      </w:r>
      <w:r w:rsidR="006C2BAD">
        <w:rPr>
          <w:rFonts w:cs="Times New Roman"/>
        </w:rPr>
        <w:t>3</w:t>
      </w:r>
      <w:r w:rsidR="00E07457">
        <w:rPr>
          <w:rFonts w:cs="Times New Roman"/>
        </w:rPr>
        <w:t xml:space="preserve"> -</w:t>
      </w:r>
      <w:r w:rsidR="00447A84" w:rsidRPr="00AF1203">
        <w:rPr>
          <w:rFonts w:cs="Times New Roman"/>
        </w:rPr>
        <w:t xml:space="preserve"> As operações devem respeitar a investimentos</w:t>
      </w:r>
      <w:r w:rsidR="003F1A8C" w:rsidRPr="00AF1203">
        <w:rPr>
          <w:rFonts w:cs="Times New Roman"/>
        </w:rPr>
        <w:t xml:space="preserve"> nos seguintes domínios:</w:t>
      </w:r>
    </w:p>
    <w:p w:rsidR="003F1A8C" w:rsidRPr="00AF1203" w:rsidRDefault="003F1A8C" w:rsidP="00707017">
      <w:pPr>
        <w:spacing w:line="360" w:lineRule="auto"/>
        <w:jc w:val="both"/>
        <w:rPr>
          <w:rFonts w:cs="Times New Roman"/>
        </w:rPr>
      </w:pPr>
      <w:r w:rsidRPr="00AF1203">
        <w:rPr>
          <w:rFonts w:cs="Times New Roman"/>
        </w:rPr>
        <w:t xml:space="preserve">a) Criação ou desenvolvimento de produtos e serviços turísticos, nomeadamente associados aos conceitos de ecoturismo, turismo natureza, turismo aventura, turismo cinegético, </w:t>
      </w:r>
      <w:proofErr w:type="spellStart"/>
      <w:r w:rsidRPr="00AF1203">
        <w:rPr>
          <w:rFonts w:cs="Times New Roman"/>
        </w:rPr>
        <w:t>bioturismo</w:t>
      </w:r>
      <w:proofErr w:type="spellEnd"/>
      <w:r w:rsidRPr="00AF1203">
        <w:rPr>
          <w:rFonts w:cs="Times New Roman"/>
        </w:rPr>
        <w:t>, entre outros;</w:t>
      </w:r>
    </w:p>
    <w:p w:rsidR="003F1A8C" w:rsidRPr="00AF1203" w:rsidRDefault="003F1A8C" w:rsidP="00707017">
      <w:pPr>
        <w:spacing w:line="360" w:lineRule="auto"/>
        <w:jc w:val="both"/>
        <w:rPr>
          <w:rFonts w:cs="Times New Roman"/>
        </w:rPr>
      </w:pPr>
      <w:r w:rsidRPr="00AF1203">
        <w:rPr>
          <w:rFonts w:cs="Times New Roman"/>
        </w:rPr>
        <w:t xml:space="preserve">b) </w:t>
      </w:r>
      <w:proofErr w:type="gramStart"/>
      <w:r w:rsidRPr="00AF1203">
        <w:rPr>
          <w:rFonts w:cs="Times New Roman"/>
        </w:rPr>
        <w:t>Alojamentos turísticos de pequena escala</w:t>
      </w:r>
      <w:proofErr w:type="gramEnd"/>
      <w:r w:rsidRPr="00AF1203">
        <w:rPr>
          <w:rFonts w:cs="Times New Roman"/>
        </w:rPr>
        <w:t>, que se encontrem enquadrados nas tipologias de agro-turismo, turismo de aldeia, casas de campo, turismo de habitação, turismo rural e campismo em espaço rural;</w:t>
      </w:r>
    </w:p>
    <w:p w:rsidR="003F1A8C" w:rsidRPr="00AF1203" w:rsidRDefault="003F1A8C" w:rsidP="00707017">
      <w:pPr>
        <w:spacing w:line="360" w:lineRule="auto"/>
        <w:jc w:val="both"/>
        <w:rPr>
          <w:rFonts w:cs="Times New Roman"/>
        </w:rPr>
      </w:pPr>
      <w:r w:rsidRPr="00AF1203">
        <w:rPr>
          <w:rFonts w:cs="Times New Roman"/>
        </w:rPr>
        <w:t>c) Produtos e serviços associados a actividades pedagógicas, de recreio e lazer</w:t>
      </w:r>
      <w:r w:rsidR="00447A84" w:rsidRPr="00AF1203">
        <w:rPr>
          <w:rFonts w:cs="Times New Roman"/>
        </w:rPr>
        <w:t>,</w:t>
      </w:r>
      <w:r w:rsidRPr="00AF1203">
        <w:rPr>
          <w:rFonts w:cs="Times New Roman"/>
        </w:rPr>
        <w:t xml:space="preserve"> a decorrerem no espaço rural, agregados a programas de divulgação e animação turística;</w:t>
      </w:r>
    </w:p>
    <w:p w:rsidR="003F1A8C" w:rsidRPr="00AF1203" w:rsidRDefault="003F1A8C" w:rsidP="00707017">
      <w:pPr>
        <w:spacing w:line="360" w:lineRule="auto"/>
        <w:jc w:val="both"/>
        <w:rPr>
          <w:rFonts w:cs="Times New Roman"/>
        </w:rPr>
      </w:pPr>
      <w:r w:rsidRPr="00AF1203">
        <w:rPr>
          <w:rFonts w:cs="Times New Roman"/>
        </w:rPr>
        <w:t>d) Infra-estruturas de pequena escala dedicadas e essenciais à implementação de rotas, percursos e sinalética de interpretação da natureza e de vivência da componente ambiental, agregadas a programas de divulgação e animação turística ligados ao meio rural;</w:t>
      </w:r>
    </w:p>
    <w:p w:rsidR="003F1A8C" w:rsidRPr="00AF1203" w:rsidRDefault="003F1A8C" w:rsidP="00707017">
      <w:pPr>
        <w:spacing w:line="360" w:lineRule="auto"/>
        <w:jc w:val="both"/>
        <w:rPr>
          <w:rFonts w:cs="Times New Roman"/>
        </w:rPr>
      </w:pPr>
      <w:r w:rsidRPr="00AF1203">
        <w:rPr>
          <w:rFonts w:cs="Times New Roman"/>
        </w:rPr>
        <w:t>e) Infra-estruturas de pequena escala associadas a centros de informação turística e à sinalização de locais turísticos de interesse reconhecido;</w:t>
      </w:r>
    </w:p>
    <w:p w:rsidR="003F1A8C" w:rsidRPr="00AF1203" w:rsidRDefault="003F1A8C" w:rsidP="00707017">
      <w:pPr>
        <w:spacing w:line="360" w:lineRule="auto"/>
        <w:jc w:val="both"/>
        <w:rPr>
          <w:rFonts w:cs="Times New Roman"/>
        </w:rPr>
      </w:pPr>
      <w:r w:rsidRPr="00AF1203">
        <w:rPr>
          <w:rFonts w:cs="Times New Roman"/>
        </w:rPr>
        <w:t xml:space="preserve">f) Constituição de imagens de marca, elementos de </w:t>
      </w:r>
      <w:proofErr w:type="gramStart"/>
      <w:r w:rsidRPr="00AF1203">
        <w:rPr>
          <w:rFonts w:cs="Times New Roman"/>
        </w:rPr>
        <w:t>design</w:t>
      </w:r>
      <w:proofErr w:type="gramEnd"/>
      <w:r w:rsidRPr="00AF1203">
        <w:rPr>
          <w:rFonts w:cs="Times New Roman"/>
        </w:rPr>
        <w:t xml:space="preserve"> e de meios de divulgação e comunicação dos produtos e serviços turísticos ligados ao meio rural.</w:t>
      </w:r>
    </w:p>
    <w:p w:rsidR="003F1A8C" w:rsidRPr="00AF1203" w:rsidRDefault="00447A84" w:rsidP="00707017">
      <w:pPr>
        <w:spacing w:line="360" w:lineRule="auto"/>
        <w:jc w:val="both"/>
        <w:rPr>
          <w:rFonts w:cs="Times New Roman"/>
        </w:rPr>
      </w:pPr>
      <w:r w:rsidRPr="00AF1203">
        <w:rPr>
          <w:rFonts w:cs="Times New Roman"/>
        </w:rPr>
        <w:t>4.</w:t>
      </w:r>
      <w:r w:rsidR="00D6270F">
        <w:rPr>
          <w:rFonts w:cs="Times New Roman"/>
        </w:rPr>
        <w:t>4</w:t>
      </w:r>
      <w:r w:rsidR="003F1A8C" w:rsidRPr="00AF1203">
        <w:rPr>
          <w:rFonts w:cs="Times New Roman"/>
        </w:rPr>
        <w:t xml:space="preserve"> - Quando a execução dos investimentos propostos exigir licenciamentos, estes podem ser comprovados aquando da contratação ou</w:t>
      </w:r>
      <w:r w:rsidRPr="00AF1203">
        <w:rPr>
          <w:rFonts w:cs="Times New Roman"/>
        </w:rPr>
        <w:t>,</w:t>
      </w:r>
      <w:r w:rsidR="003F1A8C" w:rsidRPr="00AF1203">
        <w:rPr>
          <w:rFonts w:cs="Times New Roman"/>
        </w:rPr>
        <w:t xml:space="preserve"> se a sua apresentação não condicionar a contratação, a prova da respectiva obtenção pode ser apresentada até à entrega do primeiro pedido de pagamento.</w:t>
      </w:r>
    </w:p>
    <w:p w:rsidR="00447A84" w:rsidRDefault="00447A84" w:rsidP="00707017">
      <w:pPr>
        <w:jc w:val="both"/>
        <w:rPr>
          <w:rFonts w:cs="Times New Roman"/>
          <w:b/>
          <w:bCs/>
        </w:rPr>
      </w:pPr>
    </w:p>
    <w:p w:rsidR="001327F1" w:rsidRPr="00B92397" w:rsidRDefault="00723077" w:rsidP="00707017">
      <w:pPr>
        <w:jc w:val="both"/>
        <w:rPr>
          <w:rFonts w:cs="Times New Roman"/>
          <w:b/>
          <w:bCs/>
          <w:color w:val="76923C" w:themeColor="accent3" w:themeShade="BF"/>
        </w:rPr>
      </w:pPr>
      <w:r w:rsidRPr="00B92397">
        <w:rPr>
          <w:rFonts w:cs="Times New Roman"/>
          <w:b/>
          <w:bCs/>
          <w:color w:val="76923C" w:themeColor="accent3" w:themeShade="BF"/>
        </w:rPr>
        <w:t>5</w:t>
      </w:r>
      <w:r w:rsidR="00447A84" w:rsidRPr="00B92397">
        <w:rPr>
          <w:rFonts w:cs="Times New Roman"/>
          <w:b/>
          <w:bCs/>
          <w:color w:val="76923C" w:themeColor="accent3" w:themeShade="BF"/>
        </w:rPr>
        <w:t xml:space="preserve">. </w:t>
      </w:r>
      <w:r w:rsidR="001327F1" w:rsidRPr="00B92397">
        <w:rPr>
          <w:rFonts w:cs="Times New Roman"/>
          <w:b/>
          <w:bCs/>
          <w:color w:val="76923C" w:themeColor="accent3" w:themeShade="BF"/>
        </w:rPr>
        <w:t>Despesas elegíveis</w:t>
      </w:r>
    </w:p>
    <w:p w:rsidR="00447A84" w:rsidRPr="00AF1203" w:rsidRDefault="00447A84" w:rsidP="00447A84">
      <w:pPr>
        <w:jc w:val="both"/>
        <w:rPr>
          <w:rFonts w:cs="Times New Roman"/>
          <w:bCs/>
        </w:rPr>
      </w:pPr>
      <w:r w:rsidRPr="00AF1203">
        <w:rPr>
          <w:rFonts w:cs="Times New Roman"/>
          <w:bCs/>
        </w:rPr>
        <w:t>São consideradas elegíveis as despesas directamente relacionadas com as actividades a desenvolver, designadamente:</w:t>
      </w:r>
    </w:p>
    <w:p w:rsidR="002435FD" w:rsidRPr="002E726D" w:rsidRDefault="001C2038" w:rsidP="002435FD">
      <w:pPr>
        <w:spacing w:line="360" w:lineRule="auto"/>
        <w:jc w:val="both"/>
        <w:rPr>
          <w:rFonts w:cs="Times New Roman"/>
        </w:rPr>
      </w:pPr>
      <w:r w:rsidRPr="004931D8">
        <w:rPr>
          <w:rFonts w:cs="Times New Roman"/>
        </w:rPr>
        <w:lastRenderedPageBreak/>
        <w:t>a) Elaboração de projectos técnicos e de viabilidade económico-financeira, honorários de arquitectos, engenheiros e consultores, obtenção de licenças para construção e para o exercício da actividade, até 5% do investimento total elegível</w:t>
      </w:r>
      <w:r>
        <w:rPr>
          <w:rFonts w:cs="Times New Roman"/>
        </w:rPr>
        <w:t>,</w:t>
      </w:r>
      <w:r w:rsidRPr="00D22798">
        <w:t xml:space="preserve"> </w:t>
      </w:r>
      <w:r>
        <w:t>sendo que cada despesa per si não pode ultrapassar os 3000€ de montante elegível e</w:t>
      </w:r>
      <w:r>
        <w:rPr>
          <w:rFonts w:cs="Times New Roman"/>
        </w:rPr>
        <w:t xml:space="preserve"> </w:t>
      </w:r>
      <w:r>
        <w:rPr>
          <w:rFonts w:cs="Arial"/>
        </w:rPr>
        <w:t>desde que sejam realizadas nos três meses anteriores à data de apresentação do pedido de apoio, sem prejuízo do disposto no número 2.1 do ponto IV da Norma de Procedimentos Geral</w:t>
      </w:r>
      <w:r w:rsidRPr="004931D8">
        <w:rPr>
          <w:rFonts w:cs="Times New Roman"/>
        </w:rPr>
        <w:t xml:space="preserve">; </w:t>
      </w:r>
      <w:bookmarkStart w:id="0" w:name="_GoBack"/>
      <w:bookmarkEnd w:id="0"/>
    </w:p>
    <w:p w:rsidR="001327F1" w:rsidRPr="00AF1203" w:rsidRDefault="001327F1" w:rsidP="00707017">
      <w:pPr>
        <w:spacing w:line="360" w:lineRule="auto"/>
        <w:jc w:val="both"/>
        <w:rPr>
          <w:rFonts w:cs="Times New Roman"/>
        </w:rPr>
      </w:pPr>
      <w:r w:rsidRPr="00AF1203">
        <w:rPr>
          <w:rFonts w:cs="Times New Roman"/>
        </w:rPr>
        <w:t xml:space="preserve">b) Aquisição de </w:t>
      </w:r>
      <w:proofErr w:type="gramStart"/>
      <w:r w:rsidRPr="00AF1203">
        <w:rPr>
          <w:rFonts w:cs="Times New Roman"/>
          <w:i/>
        </w:rPr>
        <w:t>hardware</w:t>
      </w:r>
      <w:proofErr w:type="gramEnd"/>
      <w:r w:rsidRPr="00AF1203">
        <w:rPr>
          <w:rFonts w:cs="Times New Roman"/>
        </w:rPr>
        <w:t xml:space="preserve"> e </w:t>
      </w:r>
      <w:r w:rsidRPr="00AF1203">
        <w:rPr>
          <w:rFonts w:cs="Times New Roman"/>
          <w:i/>
        </w:rPr>
        <w:t>software</w:t>
      </w:r>
      <w:r w:rsidRPr="00AF1203">
        <w:rPr>
          <w:rFonts w:cs="Times New Roman"/>
        </w:rPr>
        <w:t xml:space="preserve"> dedicado e essencial à gestão das actividades apoiadas;</w:t>
      </w:r>
    </w:p>
    <w:p w:rsidR="001327F1" w:rsidRPr="00D6270F" w:rsidRDefault="00DA2B94" w:rsidP="00707017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c</w:t>
      </w:r>
      <w:r w:rsidR="001327F1" w:rsidRPr="00AF1203">
        <w:rPr>
          <w:rFonts w:cs="Times New Roman"/>
        </w:rPr>
        <w:t xml:space="preserve">) Aquisição de equipamentos directamente relacionados com o desenvolvimento da operação, até </w:t>
      </w:r>
      <w:r w:rsidR="0089503C">
        <w:rPr>
          <w:rFonts w:cs="Times New Roman"/>
        </w:rPr>
        <w:t>ao limite de 120.000€</w:t>
      </w:r>
      <w:r w:rsidR="001327F1" w:rsidRPr="00AF1203">
        <w:rPr>
          <w:rFonts w:cs="Times New Roman"/>
        </w:rPr>
        <w:t xml:space="preserve"> </w:t>
      </w:r>
      <w:r w:rsidR="00447A84" w:rsidRPr="00AF1203">
        <w:rPr>
          <w:rFonts w:cs="Times New Roman"/>
        </w:rPr>
        <w:t xml:space="preserve">do investimento total elegível, </w:t>
      </w:r>
      <w:r w:rsidR="00D6270F">
        <w:rPr>
          <w:rFonts w:cs="Times New Roman"/>
        </w:rPr>
        <w:t>constantes do</w:t>
      </w:r>
      <w:r w:rsidR="00D6270F">
        <w:rPr>
          <w:rFonts w:cs="Times New Roman"/>
          <w:color w:val="FF0000"/>
        </w:rPr>
        <w:t xml:space="preserve"> </w:t>
      </w:r>
      <w:r w:rsidR="00D77CE3">
        <w:rPr>
          <w:rFonts w:cs="Times New Roman"/>
        </w:rPr>
        <w:t>Anexo II;</w:t>
      </w:r>
    </w:p>
    <w:p w:rsidR="000F4346" w:rsidRPr="004931D8" w:rsidRDefault="000F4346" w:rsidP="000F4346">
      <w:pPr>
        <w:spacing w:line="360" w:lineRule="auto"/>
        <w:jc w:val="both"/>
        <w:rPr>
          <w:rFonts w:cs="Times New Roman"/>
          <w:color w:val="FF0000"/>
        </w:rPr>
      </w:pPr>
      <w:r>
        <w:rPr>
          <w:rFonts w:cs="Times New Roman"/>
        </w:rPr>
        <w:t>d) Aquisição de serviços de animação cultural e turística e alugueres dedicados e exclusivos a esse fim;</w:t>
      </w:r>
    </w:p>
    <w:p w:rsidR="00DA2B94" w:rsidRPr="00AF1203" w:rsidRDefault="000F4346" w:rsidP="00DA2B94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e</w:t>
      </w:r>
      <w:r w:rsidR="00DA2B94" w:rsidRPr="00AF1203">
        <w:rPr>
          <w:rFonts w:cs="Times New Roman"/>
        </w:rPr>
        <w:t>) Construções ou obras de</w:t>
      </w:r>
      <w:r w:rsidR="00413871">
        <w:rPr>
          <w:rFonts w:cs="Times New Roman"/>
        </w:rPr>
        <w:t xml:space="preserve"> pequena escala na remodelação/</w:t>
      </w:r>
      <w:r w:rsidR="00DA2B94" w:rsidRPr="00AF1203">
        <w:rPr>
          <w:rFonts w:cs="Times New Roman"/>
        </w:rPr>
        <w:t xml:space="preserve">adaptação de instalações ou espaços que suportem a actividade turística, até ao limite de </w:t>
      </w:r>
      <w:r w:rsidR="0089503C">
        <w:rPr>
          <w:rFonts w:cs="Times New Roman"/>
        </w:rPr>
        <w:t>75.000€</w:t>
      </w:r>
      <w:r w:rsidR="00DA2B94" w:rsidRPr="00AF1203">
        <w:rPr>
          <w:rFonts w:cs="Times New Roman"/>
        </w:rPr>
        <w:t xml:space="preserve"> do investimento total elegível;</w:t>
      </w:r>
    </w:p>
    <w:p w:rsidR="00DA2B94" w:rsidRPr="00AF1203" w:rsidRDefault="000F4346" w:rsidP="00DA2B94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f</w:t>
      </w:r>
      <w:r w:rsidR="00DA2B94" w:rsidRPr="00AF1203">
        <w:rPr>
          <w:rFonts w:cs="Times New Roman"/>
        </w:rPr>
        <w:t xml:space="preserve">) Construção de infra-estruturas de pequena escala, de suporte às actividades pedagógicas, de recreio e lazer a decorrerem no espaço rural, até ao limite de </w:t>
      </w:r>
      <w:r w:rsidR="0089503C">
        <w:rPr>
          <w:rFonts w:cs="Times New Roman"/>
        </w:rPr>
        <w:t>75.000€</w:t>
      </w:r>
      <w:r w:rsidR="00DA2B94" w:rsidRPr="00AF1203">
        <w:rPr>
          <w:rFonts w:cs="Times New Roman"/>
        </w:rPr>
        <w:t xml:space="preserve"> do investimento total elegível;</w:t>
      </w:r>
    </w:p>
    <w:p w:rsidR="00DA2B94" w:rsidRPr="00AF1203" w:rsidRDefault="000F4346" w:rsidP="00DA2B94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g</w:t>
      </w:r>
      <w:r w:rsidR="00DA2B94" w:rsidRPr="00AF1203">
        <w:rPr>
          <w:rFonts w:cs="Times New Roman"/>
        </w:rPr>
        <w:t>) Instalação de sistemas energéticos para consumo próprio, utilizando fontes renováveis de energia;</w:t>
      </w:r>
    </w:p>
    <w:p w:rsidR="00DA2B94" w:rsidRPr="00AF1203" w:rsidRDefault="000F4346" w:rsidP="00DA2B94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h</w:t>
      </w:r>
      <w:r w:rsidR="00DA2B94" w:rsidRPr="00AF1203">
        <w:rPr>
          <w:rFonts w:cs="Times New Roman"/>
        </w:rPr>
        <w:t xml:space="preserve">) Despesas associadas a outros investimentos imateriais (por exemplo, registo de marcas, registo e associação a redes grossistas e retalhistas de oferta turística no meio rural, dentro e fora dos Açores), até </w:t>
      </w:r>
      <w:r w:rsidR="00140E60">
        <w:rPr>
          <w:rFonts w:cs="Times New Roman"/>
        </w:rPr>
        <w:t>7.500€</w:t>
      </w:r>
      <w:r w:rsidR="00DA2B94" w:rsidRPr="00AF1203">
        <w:rPr>
          <w:rFonts w:cs="Times New Roman"/>
        </w:rPr>
        <w:t xml:space="preserve"> do investimento total elegível;</w:t>
      </w:r>
    </w:p>
    <w:p w:rsidR="00DA2B94" w:rsidRPr="00AF1203" w:rsidRDefault="000F4346" w:rsidP="00DA2B94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i</w:t>
      </w:r>
      <w:r w:rsidR="00DA2B94" w:rsidRPr="00AF1203">
        <w:rPr>
          <w:rFonts w:cs="Times New Roman"/>
        </w:rPr>
        <w:t xml:space="preserve">) Criação de imagem de marca e elementos de </w:t>
      </w:r>
      <w:proofErr w:type="gramStart"/>
      <w:r w:rsidR="00DA2B94" w:rsidRPr="00AF1203">
        <w:rPr>
          <w:rFonts w:cs="Times New Roman"/>
        </w:rPr>
        <w:t>design</w:t>
      </w:r>
      <w:proofErr w:type="gramEnd"/>
      <w:r w:rsidR="00140E60">
        <w:rPr>
          <w:rFonts w:cs="Times New Roman"/>
        </w:rPr>
        <w:t xml:space="preserve"> </w:t>
      </w:r>
      <w:r w:rsidR="00140E60">
        <w:t>e produção de meios de divulgação e comunicação – as despesas com produção de meios de divulgação e comunicação estão limitadas ao valor de 30.000€ do investimento total elegível;</w:t>
      </w:r>
    </w:p>
    <w:p w:rsidR="00DA2B94" w:rsidRPr="00AF1203" w:rsidRDefault="000F4346" w:rsidP="00DA2B94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j</w:t>
      </w:r>
      <w:r w:rsidR="00DA2B94" w:rsidRPr="00AF1203">
        <w:rPr>
          <w:rFonts w:cs="Times New Roman"/>
        </w:rPr>
        <w:t>) Produção de meios de divulgação e comunicação, até ao limite de 20% do investimento total elegível;</w:t>
      </w:r>
    </w:p>
    <w:p w:rsidR="00DA2B94" w:rsidRPr="00AF1203" w:rsidRDefault="000F4346" w:rsidP="00DA2B94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lastRenderedPageBreak/>
        <w:t>k</w:t>
      </w:r>
      <w:r w:rsidR="00DA2B94" w:rsidRPr="00AF1203">
        <w:rPr>
          <w:rFonts w:cs="Times New Roman"/>
        </w:rPr>
        <w:t>) Concepção e produção de sinalética, até 20% do investimento total elegível;</w:t>
      </w:r>
    </w:p>
    <w:p w:rsidR="000B74C1" w:rsidRPr="00AF1203" w:rsidRDefault="000F4346" w:rsidP="000B74C1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l</w:t>
      </w:r>
      <w:r w:rsidR="000B74C1" w:rsidRPr="00AF1203">
        <w:rPr>
          <w:rFonts w:cs="Times New Roman"/>
        </w:rPr>
        <w:t>) O IVA, que poderá ser considerado elegível nas seguintes situações, a demonstrar por certidão da repartição de finanças:</w:t>
      </w:r>
    </w:p>
    <w:p w:rsidR="000B74C1" w:rsidRPr="00AF1203" w:rsidRDefault="000B74C1" w:rsidP="000B74C1">
      <w:pPr>
        <w:spacing w:line="360" w:lineRule="auto"/>
        <w:ind w:left="360"/>
        <w:jc w:val="both"/>
        <w:rPr>
          <w:rFonts w:cs="Times New Roman"/>
        </w:rPr>
      </w:pPr>
      <w:r w:rsidRPr="00AF1203">
        <w:rPr>
          <w:rFonts w:cs="Times New Roman"/>
        </w:rPr>
        <w:t>i) Regime de isenção - o IVA é totalmente elegível, com excepção dos isentos ao abrigo do artigo 53º, cujo IVA não é considerado elegível;</w:t>
      </w:r>
    </w:p>
    <w:p w:rsidR="000B74C1" w:rsidRPr="00AF1203" w:rsidRDefault="000B74C1" w:rsidP="000B74C1">
      <w:pPr>
        <w:spacing w:line="360" w:lineRule="auto"/>
        <w:ind w:left="360"/>
        <w:jc w:val="both"/>
        <w:rPr>
          <w:rFonts w:cs="Times New Roman"/>
        </w:rPr>
      </w:pPr>
      <w:proofErr w:type="gramStart"/>
      <w:r w:rsidRPr="00AF1203">
        <w:rPr>
          <w:rFonts w:cs="Times New Roman"/>
        </w:rPr>
        <w:t>ii</w:t>
      </w:r>
      <w:proofErr w:type="gramEnd"/>
      <w:r w:rsidRPr="00AF1203">
        <w:rPr>
          <w:rFonts w:cs="Times New Roman"/>
        </w:rPr>
        <w:t>) Regimes mistos:</w:t>
      </w:r>
    </w:p>
    <w:p w:rsidR="000B74C1" w:rsidRPr="00AF1203" w:rsidRDefault="000B74C1" w:rsidP="000B74C1">
      <w:pPr>
        <w:spacing w:line="360" w:lineRule="auto"/>
        <w:ind w:left="1080"/>
        <w:jc w:val="both"/>
        <w:rPr>
          <w:rFonts w:cs="Times New Roman"/>
        </w:rPr>
      </w:pPr>
      <w:r w:rsidRPr="00AF1203">
        <w:rPr>
          <w:rFonts w:cs="Times New Roman"/>
        </w:rPr>
        <w:t xml:space="preserve">1) </w:t>
      </w:r>
      <w:proofErr w:type="gramStart"/>
      <w:r w:rsidRPr="00AF1203">
        <w:rPr>
          <w:rFonts w:cs="Times New Roman"/>
        </w:rPr>
        <w:t>afectação</w:t>
      </w:r>
      <w:proofErr w:type="gramEnd"/>
      <w:r w:rsidRPr="00AF1203">
        <w:rPr>
          <w:rFonts w:cs="Times New Roman"/>
        </w:rPr>
        <w:t xml:space="preserve"> real: o IVA é elegível no caso de a actividade em causa constituir a parte isenta da actividade do beneficiário;</w:t>
      </w:r>
    </w:p>
    <w:p w:rsidR="000B74C1" w:rsidRPr="00AF1203" w:rsidRDefault="000B74C1" w:rsidP="000B74C1">
      <w:pPr>
        <w:spacing w:line="360" w:lineRule="auto"/>
        <w:ind w:left="1080"/>
        <w:jc w:val="both"/>
        <w:rPr>
          <w:rFonts w:cs="Times New Roman"/>
        </w:rPr>
      </w:pPr>
      <w:r w:rsidRPr="00AF1203">
        <w:rPr>
          <w:rFonts w:cs="Times New Roman"/>
        </w:rPr>
        <w:t xml:space="preserve">2) </w:t>
      </w:r>
      <w:proofErr w:type="gramStart"/>
      <w:r w:rsidRPr="00AF1203">
        <w:rPr>
          <w:rFonts w:cs="Times New Roman"/>
        </w:rPr>
        <w:t>pró-rata</w:t>
      </w:r>
      <w:proofErr w:type="gramEnd"/>
      <w:r w:rsidRPr="00AF1203">
        <w:rPr>
          <w:rFonts w:cs="Times New Roman"/>
        </w:rPr>
        <w:t xml:space="preserve">: o IVA é elegível na percentagem em que não for dedutível; </w:t>
      </w:r>
    </w:p>
    <w:p w:rsidR="000B74C1" w:rsidRPr="00AF1203" w:rsidRDefault="000F4346" w:rsidP="000B74C1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m</w:t>
      </w:r>
      <w:r w:rsidR="000B74C1" w:rsidRPr="00AF1203">
        <w:rPr>
          <w:rFonts w:cs="Times New Roman"/>
        </w:rPr>
        <w:t>) Bens em estado de uso, desde que respeitem as seguintes condições:</w:t>
      </w:r>
    </w:p>
    <w:p w:rsidR="000B74C1" w:rsidRPr="00AF1203" w:rsidRDefault="000B74C1" w:rsidP="000B74C1">
      <w:pPr>
        <w:spacing w:line="360" w:lineRule="auto"/>
        <w:jc w:val="both"/>
        <w:rPr>
          <w:rFonts w:cs="Times New Roman"/>
        </w:rPr>
      </w:pPr>
      <w:r w:rsidRPr="00AF1203">
        <w:rPr>
          <w:rFonts w:cs="Times New Roman"/>
        </w:rPr>
        <w:tab/>
        <w:t>i) O vendedor do equipamento forneça uma declaração que ateste a respectiva origem e confirme que a sua aquisição não beneficiou, nos sete anos precedentes, de quaisquer apoios regionais, nacionais ou comunitários;</w:t>
      </w:r>
    </w:p>
    <w:p w:rsidR="000B74C1" w:rsidRPr="00AF1203" w:rsidRDefault="000B74C1" w:rsidP="000B74C1">
      <w:pPr>
        <w:spacing w:line="360" w:lineRule="auto"/>
        <w:jc w:val="both"/>
        <w:rPr>
          <w:rFonts w:cs="Times New Roman"/>
        </w:rPr>
      </w:pPr>
      <w:r w:rsidRPr="00AF1203">
        <w:rPr>
          <w:rFonts w:cs="Times New Roman"/>
        </w:rPr>
        <w:tab/>
      </w:r>
      <w:proofErr w:type="gramStart"/>
      <w:r w:rsidRPr="00AF1203">
        <w:rPr>
          <w:rFonts w:cs="Times New Roman"/>
        </w:rPr>
        <w:t>ii</w:t>
      </w:r>
      <w:proofErr w:type="gramEnd"/>
      <w:r w:rsidRPr="00AF1203">
        <w:rPr>
          <w:rFonts w:cs="Times New Roman"/>
        </w:rPr>
        <w:t>) O preço do equipamento seja inferior ao seu valor de mercado e ao custo de equipamento similar novo;</w:t>
      </w:r>
    </w:p>
    <w:p w:rsidR="000B74C1" w:rsidRPr="00AF1203" w:rsidRDefault="000B74C1" w:rsidP="000B74C1">
      <w:pPr>
        <w:spacing w:line="360" w:lineRule="auto"/>
        <w:jc w:val="both"/>
        <w:rPr>
          <w:rFonts w:cs="Times New Roman"/>
        </w:rPr>
      </w:pPr>
      <w:r w:rsidRPr="00AF1203">
        <w:rPr>
          <w:rFonts w:cs="Times New Roman"/>
        </w:rPr>
        <w:tab/>
      </w:r>
      <w:proofErr w:type="gramStart"/>
      <w:r w:rsidRPr="00AF1203">
        <w:rPr>
          <w:rFonts w:cs="Times New Roman"/>
        </w:rPr>
        <w:t>iii</w:t>
      </w:r>
      <w:proofErr w:type="gramEnd"/>
      <w:r w:rsidRPr="00AF1203">
        <w:rPr>
          <w:rFonts w:cs="Times New Roman"/>
        </w:rPr>
        <w:t>) Tenha as características técnicas necessárias para a operação e esteja em conformidade com as normas aplicáveis;</w:t>
      </w:r>
    </w:p>
    <w:p w:rsidR="001327F1" w:rsidRPr="00AF1203" w:rsidRDefault="000F4346" w:rsidP="00707017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n</w:t>
      </w:r>
      <w:r w:rsidR="001327F1" w:rsidRPr="00AF1203">
        <w:rPr>
          <w:rFonts w:cs="Times New Roman"/>
        </w:rPr>
        <w:t>) A utilização de contratos de locação financeira é admitida como forma de aquisição de equipamentos novos, incluindo programas informáticos,</w:t>
      </w:r>
      <w:r w:rsidR="00447A84" w:rsidRPr="00AF1203">
        <w:rPr>
          <w:rFonts w:cs="Times New Roman"/>
        </w:rPr>
        <w:t xml:space="preserve"> até ao valor de mercado do bem, desde que se verifiquem, cumulativamente, </w:t>
      </w:r>
      <w:r w:rsidR="001327F1" w:rsidRPr="00AF1203">
        <w:rPr>
          <w:rFonts w:cs="Times New Roman"/>
        </w:rPr>
        <w:t>os seguintes requisitos:</w:t>
      </w:r>
    </w:p>
    <w:p w:rsidR="001327F1" w:rsidRPr="00AF1203" w:rsidRDefault="001327F1" w:rsidP="00707017">
      <w:pPr>
        <w:spacing w:line="360" w:lineRule="auto"/>
        <w:jc w:val="both"/>
        <w:rPr>
          <w:rFonts w:cs="Times New Roman"/>
        </w:rPr>
      </w:pPr>
      <w:r w:rsidRPr="00AF1203">
        <w:rPr>
          <w:rFonts w:cs="Times New Roman"/>
        </w:rPr>
        <w:tab/>
        <w:t>i) Os contratos de locação financeira comport</w:t>
      </w:r>
      <w:r w:rsidR="00566D6F" w:rsidRPr="00AF1203">
        <w:rPr>
          <w:rFonts w:cs="Times New Roman"/>
        </w:rPr>
        <w:t>em</w:t>
      </w:r>
      <w:r w:rsidRPr="00AF1203">
        <w:rPr>
          <w:rFonts w:cs="Times New Roman"/>
        </w:rPr>
        <w:t xml:space="preserve"> uma opção de compra;</w:t>
      </w:r>
    </w:p>
    <w:p w:rsidR="001327F1" w:rsidRPr="00AF1203" w:rsidRDefault="001327F1" w:rsidP="00707017">
      <w:pPr>
        <w:spacing w:line="360" w:lineRule="auto"/>
        <w:jc w:val="both"/>
        <w:rPr>
          <w:rFonts w:cs="Times New Roman"/>
        </w:rPr>
      </w:pPr>
      <w:r w:rsidRPr="00AF1203">
        <w:rPr>
          <w:rFonts w:cs="Times New Roman"/>
        </w:rPr>
        <w:tab/>
      </w:r>
      <w:proofErr w:type="gramStart"/>
      <w:r w:rsidRPr="00AF1203">
        <w:rPr>
          <w:rFonts w:cs="Times New Roman"/>
        </w:rPr>
        <w:t>ii</w:t>
      </w:r>
      <w:proofErr w:type="gramEnd"/>
      <w:r w:rsidRPr="00AF1203">
        <w:rPr>
          <w:rFonts w:cs="Times New Roman"/>
        </w:rPr>
        <w:t>) A duração do contrato de locação financeira deve ter in</w:t>
      </w:r>
      <w:r w:rsidR="00566D6F" w:rsidRPr="00AF1203">
        <w:rPr>
          <w:rFonts w:cs="Times New Roman"/>
        </w:rPr>
        <w:t>í</w:t>
      </w:r>
      <w:r w:rsidRPr="00AF1203">
        <w:rPr>
          <w:rFonts w:cs="Times New Roman"/>
        </w:rPr>
        <w:t>cio após a data de apresentação dos pedidos de apoio e ser</w:t>
      </w:r>
      <w:r w:rsidR="00566D6F" w:rsidRPr="00AF1203">
        <w:rPr>
          <w:rFonts w:cs="Times New Roman"/>
        </w:rPr>
        <w:t>,</w:t>
      </w:r>
      <w:r w:rsidRPr="00AF1203">
        <w:rPr>
          <w:rFonts w:cs="Times New Roman"/>
        </w:rPr>
        <w:t xml:space="preserve"> no máximo</w:t>
      </w:r>
      <w:r w:rsidR="00566D6F" w:rsidRPr="00AF1203">
        <w:rPr>
          <w:rFonts w:cs="Times New Roman"/>
        </w:rPr>
        <w:t>,</w:t>
      </w:r>
      <w:r w:rsidRPr="00AF1203">
        <w:rPr>
          <w:rFonts w:cs="Times New Roman"/>
        </w:rPr>
        <w:t xml:space="preserve"> até à data de conclusão da operação;</w:t>
      </w:r>
    </w:p>
    <w:p w:rsidR="001327F1" w:rsidRPr="00AF1203" w:rsidRDefault="001327F1" w:rsidP="006676FD">
      <w:pPr>
        <w:spacing w:line="360" w:lineRule="auto"/>
        <w:ind w:firstLine="708"/>
        <w:jc w:val="both"/>
        <w:rPr>
          <w:rFonts w:cs="Times New Roman"/>
        </w:rPr>
      </w:pPr>
      <w:proofErr w:type="gramStart"/>
      <w:r w:rsidRPr="00AF1203">
        <w:rPr>
          <w:rFonts w:cs="Times New Roman"/>
        </w:rPr>
        <w:t>iii</w:t>
      </w:r>
      <w:proofErr w:type="gramEnd"/>
      <w:r w:rsidRPr="00AF1203">
        <w:rPr>
          <w:rFonts w:cs="Times New Roman"/>
        </w:rPr>
        <w:t>) O custo elegível dos investimentos é o custo real à data da celebração dos contratos de locação financeira, não envolvendo custos relacionados com o contrato</w:t>
      </w:r>
      <w:r w:rsidR="00566D6F" w:rsidRPr="00AF1203">
        <w:rPr>
          <w:rFonts w:cs="Times New Roman"/>
        </w:rPr>
        <w:t>,</w:t>
      </w:r>
      <w:r w:rsidRPr="00AF1203">
        <w:rPr>
          <w:rFonts w:cs="Times New Roman"/>
        </w:rPr>
        <w:t xml:space="preserve"> como a margem do locador, os juros, as despesa</w:t>
      </w:r>
      <w:r w:rsidR="00D77CE3">
        <w:rPr>
          <w:rFonts w:cs="Times New Roman"/>
        </w:rPr>
        <w:t>s gerais e os prémios de seguro.</w:t>
      </w:r>
    </w:p>
    <w:p w:rsidR="000B74C1" w:rsidRDefault="000B74C1" w:rsidP="00707017">
      <w:pPr>
        <w:jc w:val="both"/>
        <w:rPr>
          <w:rFonts w:cs="Times New Roman"/>
          <w:b/>
          <w:bCs/>
        </w:rPr>
      </w:pPr>
    </w:p>
    <w:p w:rsidR="00723077" w:rsidRPr="00B92397" w:rsidRDefault="00723077" w:rsidP="00723077">
      <w:pPr>
        <w:spacing w:line="360" w:lineRule="auto"/>
        <w:jc w:val="both"/>
        <w:rPr>
          <w:rFonts w:cs="Times New Roman"/>
          <w:b/>
          <w:color w:val="76923C" w:themeColor="accent3" w:themeShade="BF"/>
        </w:rPr>
      </w:pPr>
      <w:r w:rsidRPr="00B92397">
        <w:rPr>
          <w:rFonts w:cs="Times New Roman"/>
          <w:b/>
          <w:color w:val="76923C" w:themeColor="accent3" w:themeShade="BF"/>
        </w:rPr>
        <w:t>6. Critérios de selecção dos Pedidos de Apoio</w:t>
      </w:r>
    </w:p>
    <w:p w:rsidR="00723077" w:rsidRDefault="00723077" w:rsidP="00723077">
      <w:pPr>
        <w:spacing w:line="360" w:lineRule="auto"/>
        <w:jc w:val="both"/>
        <w:rPr>
          <w:rFonts w:cs="Times New Roman"/>
        </w:rPr>
      </w:pPr>
      <w:r w:rsidRPr="00AC5DBF">
        <w:rPr>
          <w:rFonts w:cs="Times New Roman"/>
        </w:rPr>
        <w:t>Os pedidos de apoio s</w:t>
      </w:r>
      <w:r>
        <w:rPr>
          <w:rFonts w:cs="Times New Roman"/>
        </w:rPr>
        <w:t>er</w:t>
      </w:r>
      <w:r w:rsidRPr="00AC5DBF">
        <w:rPr>
          <w:rFonts w:cs="Times New Roman"/>
        </w:rPr>
        <w:t xml:space="preserve">ão </w:t>
      </w:r>
      <w:r>
        <w:rPr>
          <w:rFonts w:cs="Times New Roman"/>
        </w:rPr>
        <w:t>apreciados</w:t>
      </w:r>
      <w:r w:rsidRPr="00AC5DBF">
        <w:rPr>
          <w:rFonts w:cs="Times New Roman"/>
        </w:rPr>
        <w:t xml:space="preserve"> de acordo</w:t>
      </w:r>
      <w:r>
        <w:rPr>
          <w:rFonts w:cs="Times New Roman"/>
        </w:rPr>
        <w:t xml:space="preserve"> com a pontuação obtida através da aplicação de uma fórmula ponderada, constante do Anexo III e deverão obter, no mínimo, uma pontuação de 30 pontos, para uma pontuação máxima de 100 pontos.</w:t>
      </w:r>
    </w:p>
    <w:p w:rsidR="000B74C1" w:rsidRDefault="000B74C1" w:rsidP="00707017">
      <w:pPr>
        <w:jc w:val="both"/>
        <w:rPr>
          <w:rFonts w:cs="Times New Roman"/>
          <w:b/>
          <w:bCs/>
        </w:rPr>
      </w:pPr>
    </w:p>
    <w:p w:rsidR="001327F1" w:rsidRPr="00B92397" w:rsidRDefault="000B74C1" w:rsidP="00707017">
      <w:pPr>
        <w:jc w:val="both"/>
        <w:rPr>
          <w:rFonts w:cs="Times New Roman"/>
          <w:b/>
          <w:bCs/>
          <w:color w:val="76923C" w:themeColor="accent3" w:themeShade="BF"/>
        </w:rPr>
      </w:pPr>
      <w:r w:rsidRPr="00B92397">
        <w:rPr>
          <w:rFonts w:cs="Times New Roman"/>
          <w:b/>
          <w:bCs/>
          <w:color w:val="76923C" w:themeColor="accent3" w:themeShade="BF"/>
        </w:rPr>
        <w:t>7</w:t>
      </w:r>
      <w:r w:rsidR="00566D6F" w:rsidRPr="00B92397">
        <w:rPr>
          <w:rFonts w:cs="Times New Roman"/>
          <w:b/>
          <w:bCs/>
          <w:color w:val="76923C" w:themeColor="accent3" w:themeShade="BF"/>
        </w:rPr>
        <w:t xml:space="preserve">. </w:t>
      </w:r>
      <w:r w:rsidR="00C12195">
        <w:rPr>
          <w:rFonts w:cs="Times New Roman"/>
          <w:b/>
          <w:bCs/>
          <w:color w:val="76923C" w:themeColor="accent3" w:themeShade="BF"/>
        </w:rPr>
        <w:t xml:space="preserve">Forma e </w:t>
      </w:r>
      <w:r w:rsidR="001327F1" w:rsidRPr="00B92397">
        <w:rPr>
          <w:rFonts w:cs="Times New Roman"/>
          <w:b/>
          <w:bCs/>
          <w:color w:val="76923C" w:themeColor="accent3" w:themeShade="BF"/>
        </w:rPr>
        <w:t>Níve</w:t>
      </w:r>
      <w:r w:rsidR="00566D6F" w:rsidRPr="00B92397">
        <w:rPr>
          <w:rFonts w:cs="Times New Roman"/>
          <w:b/>
          <w:bCs/>
          <w:color w:val="76923C" w:themeColor="accent3" w:themeShade="BF"/>
        </w:rPr>
        <w:t>l</w:t>
      </w:r>
      <w:r w:rsidR="001327F1" w:rsidRPr="00B92397">
        <w:rPr>
          <w:rFonts w:cs="Times New Roman"/>
          <w:b/>
          <w:bCs/>
          <w:color w:val="76923C" w:themeColor="accent3" w:themeShade="BF"/>
        </w:rPr>
        <w:t xml:space="preserve"> das Ajudas</w:t>
      </w:r>
    </w:p>
    <w:p w:rsidR="00566D6F" w:rsidRPr="00AF1203" w:rsidRDefault="000B74C1" w:rsidP="00707017">
      <w:pPr>
        <w:jc w:val="both"/>
        <w:rPr>
          <w:rFonts w:cs="Times New Roman"/>
          <w:bCs/>
        </w:rPr>
      </w:pPr>
      <w:r>
        <w:rPr>
          <w:rFonts w:cs="Times New Roman"/>
          <w:bCs/>
        </w:rPr>
        <w:t>7</w:t>
      </w:r>
      <w:r w:rsidR="00566D6F" w:rsidRPr="00AF1203">
        <w:rPr>
          <w:rFonts w:cs="Times New Roman"/>
          <w:bCs/>
        </w:rPr>
        <w:t xml:space="preserve">.1 </w:t>
      </w:r>
      <w:r w:rsidR="00E07457">
        <w:rPr>
          <w:rFonts w:cs="Times New Roman"/>
          <w:bCs/>
        </w:rPr>
        <w:t xml:space="preserve">- </w:t>
      </w:r>
      <w:r w:rsidR="00566D6F" w:rsidRPr="00AF1203">
        <w:rPr>
          <w:rFonts w:cs="Times New Roman"/>
          <w:bCs/>
        </w:rPr>
        <w:t>Tipologia das Ajudas</w:t>
      </w:r>
      <w:r w:rsidR="00C12195">
        <w:rPr>
          <w:rFonts w:cs="Times New Roman"/>
          <w:bCs/>
        </w:rPr>
        <w:t>:</w:t>
      </w:r>
    </w:p>
    <w:p w:rsidR="00C12195" w:rsidRDefault="00C12195" w:rsidP="00C12195">
      <w:pPr>
        <w:spacing w:after="120" w:line="360" w:lineRule="auto"/>
        <w:jc w:val="both"/>
        <w:rPr>
          <w:rFonts w:cs="Times New Roman"/>
        </w:rPr>
      </w:pPr>
      <w:r w:rsidRPr="007F122F">
        <w:rPr>
          <w:rFonts w:cs="Times New Roman"/>
        </w:rPr>
        <w:t>Subsídio não reembolsável</w:t>
      </w:r>
      <w:r>
        <w:rPr>
          <w:rFonts w:cs="Times New Roman"/>
        </w:rPr>
        <w:t xml:space="preserve">, comparticipado em 85% pelo Fundo Europeu Agrícola de Desenvolvimento Rural (FEADER) e em 15% pelo orçamento regional (ORAA), com uma taxa </w:t>
      </w:r>
      <w:proofErr w:type="gramStart"/>
      <w:r>
        <w:rPr>
          <w:rFonts w:cs="Times New Roman"/>
        </w:rPr>
        <w:t>de</w:t>
      </w:r>
      <w:proofErr w:type="gramEnd"/>
      <w:r>
        <w:rPr>
          <w:rFonts w:cs="Times New Roman"/>
        </w:rPr>
        <w:t>:</w:t>
      </w:r>
    </w:p>
    <w:p w:rsidR="00C12195" w:rsidRDefault="00C12195" w:rsidP="00C12195">
      <w:pPr>
        <w:spacing w:after="120"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proofErr w:type="gramStart"/>
      <w:r>
        <w:rPr>
          <w:rFonts w:cs="Times New Roman"/>
        </w:rPr>
        <w:t>sem</w:t>
      </w:r>
      <w:proofErr w:type="gramEnd"/>
      <w:r>
        <w:rPr>
          <w:rFonts w:cs="Times New Roman"/>
        </w:rPr>
        <w:t xml:space="preserve"> criação de postos de trabalho: 30% da despesa elegível</w:t>
      </w:r>
    </w:p>
    <w:p w:rsidR="00C12195" w:rsidRDefault="00C12195" w:rsidP="00C12195">
      <w:pPr>
        <w:spacing w:after="120"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proofErr w:type="gramStart"/>
      <w:r>
        <w:rPr>
          <w:rFonts w:cs="Times New Roman"/>
        </w:rPr>
        <w:t>com</w:t>
      </w:r>
      <w:proofErr w:type="gramEnd"/>
      <w:r>
        <w:rPr>
          <w:rFonts w:cs="Times New Roman"/>
        </w:rPr>
        <w:t xml:space="preserve"> criação de 1 posto de trabalho: 50% da despesa elegível</w:t>
      </w:r>
    </w:p>
    <w:p w:rsidR="00C12195" w:rsidRDefault="00C12195" w:rsidP="00C12195">
      <w:pPr>
        <w:spacing w:after="120"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proofErr w:type="gramStart"/>
      <w:r>
        <w:rPr>
          <w:rFonts w:cs="Times New Roman"/>
        </w:rPr>
        <w:t>com</w:t>
      </w:r>
      <w:proofErr w:type="gramEnd"/>
      <w:r>
        <w:rPr>
          <w:rFonts w:cs="Times New Roman"/>
        </w:rPr>
        <w:t xml:space="preserve"> criação de 2 ou mais postos de trabalho: 60% da despesa elegível</w:t>
      </w:r>
    </w:p>
    <w:p w:rsidR="00566D6F" w:rsidRPr="00AF1203" w:rsidRDefault="00566D6F" w:rsidP="00FE0337">
      <w:pPr>
        <w:tabs>
          <w:tab w:val="left" w:pos="-284"/>
          <w:tab w:val="left" w:pos="-142"/>
          <w:tab w:val="left" w:pos="1985"/>
          <w:tab w:val="left" w:pos="2268"/>
          <w:tab w:val="left" w:pos="4962"/>
          <w:tab w:val="left" w:pos="7371"/>
        </w:tabs>
        <w:spacing w:line="360" w:lineRule="auto"/>
        <w:jc w:val="both"/>
        <w:rPr>
          <w:rFonts w:cs="Times New Roman"/>
          <w:bCs/>
        </w:rPr>
      </w:pPr>
    </w:p>
    <w:p w:rsidR="00FE0337" w:rsidRPr="00AF1203" w:rsidRDefault="000B74C1" w:rsidP="00FE0337">
      <w:pPr>
        <w:tabs>
          <w:tab w:val="left" w:pos="-284"/>
          <w:tab w:val="left" w:pos="-142"/>
          <w:tab w:val="left" w:pos="1985"/>
          <w:tab w:val="left" w:pos="2268"/>
          <w:tab w:val="left" w:pos="4962"/>
          <w:tab w:val="left" w:pos="7371"/>
        </w:tabs>
        <w:spacing w:line="360" w:lineRule="auto"/>
        <w:jc w:val="both"/>
        <w:rPr>
          <w:rFonts w:cs="Times New Roman"/>
        </w:rPr>
      </w:pPr>
      <w:r>
        <w:rPr>
          <w:rFonts w:cs="Times New Roman"/>
        </w:rPr>
        <w:t>7</w:t>
      </w:r>
      <w:r w:rsidR="00566D6F" w:rsidRPr="00AF1203">
        <w:rPr>
          <w:rFonts w:cs="Times New Roman"/>
        </w:rPr>
        <w:t>.2</w:t>
      </w:r>
      <w:r w:rsidR="00FE0337" w:rsidRPr="00AF1203">
        <w:rPr>
          <w:rFonts w:cs="Times New Roman"/>
        </w:rPr>
        <w:t xml:space="preserve"> </w:t>
      </w:r>
      <w:r w:rsidR="00E07457">
        <w:rPr>
          <w:rFonts w:cs="Times New Roman"/>
        </w:rPr>
        <w:t xml:space="preserve">- </w:t>
      </w:r>
      <w:r w:rsidR="00FE0337" w:rsidRPr="00AF1203">
        <w:rPr>
          <w:rFonts w:cs="Times New Roman"/>
        </w:rPr>
        <w:t>A criação de um posto de trabalho implica a existência de um contrato de trabalho entre o trabalhador e a empresa empregadora alvo de apoio, que vigore, em permanência, pelo menos por três anos consecutivos após a concretização dos investimentos elegíveis nesta Acção. A criação e</w:t>
      </w:r>
      <w:r w:rsidR="00DA2B94">
        <w:rPr>
          <w:rFonts w:cs="Times New Roman"/>
        </w:rPr>
        <w:t>/ou</w:t>
      </w:r>
      <w:r w:rsidR="00FE0337" w:rsidRPr="00AF1203">
        <w:rPr>
          <w:rFonts w:cs="Times New Roman"/>
        </w:rPr>
        <w:t xml:space="preserve"> manutenção do posto de trabalho deve ser comprovada pelas folhas da segurança social.</w:t>
      </w:r>
    </w:p>
    <w:p w:rsidR="00A30990" w:rsidRPr="00AF1203" w:rsidRDefault="00A30990" w:rsidP="00707017">
      <w:pPr>
        <w:jc w:val="both"/>
        <w:rPr>
          <w:rFonts w:cs="Times New Roman"/>
          <w:bCs/>
        </w:rPr>
      </w:pPr>
    </w:p>
    <w:p w:rsidR="00134A25" w:rsidRPr="00AF1203" w:rsidRDefault="00134A25" w:rsidP="00707017">
      <w:pPr>
        <w:jc w:val="both"/>
        <w:rPr>
          <w:rFonts w:cs="Times New Roman"/>
          <w:bCs/>
        </w:rPr>
      </w:pPr>
    </w:p>
    <w:p w:rsidR="00566D6F" w:rsidRPr="00AF1203" w:rsidRDefault="00566D6F" w:rsidP="00707017">
      <w:pPr>
        <w:jc w:val="both"/>
        <w:rPr>
          <w:rFonts w:cs="Times New Roman"/>
          <w:bCs/>
        </w:rPr>
      </w:pPr>
    </w:p>
    <w:p w:rsidR="00566D6F" w:rsidRPr="00AF1203" w:rsidRDefault="00566D6F" w:rsidP="00707017">
      <w:pPr>
        <w:jc w:val="both"/>
        <w:rPr>
          <w:rFonts w:cs="Times New Roman"/>
          <w:bCs/>
        </w:rPr>
      </w:pPr>
    </w:p>
    <w:p w:rsidR="00566D6F" w:rsidRPr="00AF1203" w:rsidRDefault="00566D6F" w:rsidP="00707017">
      <w:pPr>
        <w:jc w:val="both"/>
        <w:rPr>
          <w:rFonts w:cs="Times New Roman"/>
          <w:bCs/>
        </w:rPr>
      </w:pPr>
    </w:p>
    <w:p w:rsidR="00566D6F" w:rsidRPr="00AF1203" w:rsidRDefault="00566D6F" w:rsidP="00707017">
      <w:pPr>
        <w:jc w:val="both"/>
        <w:rPr>
          <w:rFonts w:cs="Times New Roman"/>
          <w:bCs/>
        </w:rPr>
      </w:pPr>
    </w:p>
    <w:p w:rsidR="00566D6F" w:rsidRPr="00AF1203" w:rsidRDefault="00566D6F" w:rsidP="00707017">
      <w:pPr>
        <w:jc w:val="both"/>
        <w:rPr>
          <w:rFonts w:cs="Times New Roman"/>
          <w:bCs/>
        </w:rPr>
      </w:pPr>
    </w:p>
    <w:p w:rsidR="00566D6F" w:rsidRPr="00AF1203" w:rsidRDefault="00566D6F" w:rsidP="00707017">
      <w:pPr>
        <w:jc w:val="both"/>
        <w:rPr>
          <w:rFonts w:cs="Times New Roman"/>
          <w:bCs/>
        </w:rPr>
      </w:pPr>
    </w:p>
    <w:p w:rsidR="00566D6F" w:rsidRPr="00AF1203" w:rsidRDefault="00566D6F" w:rsidP="00707017">
      <w:pPr>
        <w:jc w:val="both"/>
        <w:rPr>
          <w:rFonts w:cs="Times New Roman"/>
          <w:bCs/>
        </w:rPr>
      </w:pPr>
    </w:p>
    <w:p w:rsidR="00566D6F" w:rsidRPr="00AF1203" w:rsidRDefault="00566D6F" w:rsidP="00707017">
      <w:pPr>
        <w:jc w:val="both"/>
        <w:rPr>
          <w:rFonts w:cs="Times New Roman"/>
          <w:bCs/>
        </w:rPr>
      </w:pPr>
    </w:p>
    <w:p w:rsidR="00566D6F" w:rsidRPr="00AF1203" w:rsidRDefault="00566D6F" w:rsidP="00707017">
      <w:pPr>
        <w:jc w:val="both"/>
        <w:rPr>
          <w:rFonts w:cs="Times New Roman"/>
          <w:bCs/>
        </w:rPr>
      </w:pPr>
    </w:p>
    <w:p w:rsidR="00566D6F" w:rsidRPr="00AF1203" w:rsidRDefault="00566D6F" w:rsidP="00707017">
      <w:pPr>
        <w:jc w:val="both"/>
        <w:rPr>
          <w:rFonts w:cs="Times New Roman"/>
          <w:bCs/>
        </w:rPr>
      </w:pPr>
    </w:p>
    <w:p w:rsidR="00A637B6" w:rsidRDefault="00A637B6" w:rsidP="00FC312C">
      <w:pPr>
        <w:jc w:val="center"/>
        <w:rPr>
          <w:rFonts w:cs="Times New Roman"/>
          <w:b/>
          <w:sz w:val="20"/>
          <w:szCs w:val="20"/>
        </w:rPr>
      </w:pPr>
    </w:p>
    <w:p w:rsidR="00321114" w:rsidRPr="00AF1203" w:rsidRDefault="00FC312C" w:rsidP="00FC312C">
      <w:pPr>
        <w:jc w:val="center"/>
        <w:rPr>
          <w:rFonts w:cs="Times New Roman"/>
          <w:b/>
          <w:sz w:val="20"/>
          <w:szCs w:val="20"/>
        </w:rPr>
      </w:pPr>
      <w:r w:rsidRPr="00AF1203">
        <w:rPr>
          <w:rFonts w:cs="Times New Roman"/>
          <w:b/>
          <w:sz w:val="20"/>
          <w:szCs w:val="20"/>
        </w:rPr>
        <w:t>ANEXO I</w:t>
      </w:r>
    </w:p>
    <w:p w:rsidR="00FC312C" w:rsidRDefault="00FC312C" w:rsidP="00FC312C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cs="Times New Roman"/>
          <w:b/>
          <w:sz w:val="20"/>
          <w:szCs w:val="20"/>
        </w:rPr>
      </w:pPr>
      <w:r w:rsidRPr="00AF1203">
        <w:rPr>
          <w:rFonts w:cs="Times New Roman"/>
          <w:b/>
          <w:sz w:val="20"/>
          <w:szCs w:val="20"/>
        </w:rPr>
        <w:t>CAE constantes do Decreto-Lei nº 381/2007 de 14 de Novembro</w:t>
      </w:r>
    </w:p>
    <w:p w:rsidR="00A637B6" w:rsidRPr="00AF1203" w:rsidRDefault="00A637B6" w:rsidP="00FC312C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cs="Times New Roman"/>
          <w:b/>
          <w:sz w:val="20"/>
          <w:szCs w:val="20"/>
        </w:rPr>
      </w:pPr>
    </w:p>
    <w:tbl>
      <w:tblPr>
        <w:tblStyle w:val="SombreadoClaro-Cor3"/>
        <w:tblW w:w="0" w:type="auto"/>
        <w:tblLook w:val="04A0" w:firstRow="1" w:lastRow="0" w:firstColumn="1" w:lastColumn="0" w:noHBand="0" w:noVBand="1"/>
      </w:tblPr>
      <w:tblGrid>
        <w:gridCol w:w="2881"/>
        <w:gridCol w:w="1905"/>
        <w:gridCol w:w="3307"/>
      </w:tblGrid>
      <w:tr w:rsidR="00D358B9" w:rsidTr="00D358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:rsidR="00D358B9" w:rsidRPr="00D358B9" w:rsidRDefault="00D358B9" w:rsidP="00FC31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358B9">
              <w:rPr>
                <w:rFonts w:cs="Times New Roman"/>
                <w:sz w:val="20"/>
                <w:szCs w:val="20"/>
              </w:rPr>
              <w:t>Beneficiários</w:t>
            </w:r>
          </w:p>
        </w:tc>
        <w:tc>
          <w:tcPr>
            <w:tcW w:w="1905" w:type="dxa"/>
          </w:tcPr>
          <w:p w:rsidR="00D358B9" w:rsidRPr="00D358B9" w:rsidRDefault="00D358B9" w:rsidP="00FC312C">
            <w:pPr>
              <w:autoSpaceDE w:val="0"/>
              <w:autoSpaceDN w:val="0"/>
              <w:adjustRightInd w:val="0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D358B9">
              <w:rPr>
                <w:rFonts w:cs="Times New Roman"/>
                <w:sz w:val="20"/>
                <w:szCs w:val="20"/>
              </w:rPr>
              <w:t>CAE</w:t>
            </w:r>
          </w:p>
        </w:tc>
        <w:tc>
          <w:tcPr>
            <w:tcW w:w="3307" w:type="dxa"/>
          </w:tcPr>
          <w:p w:rsidR="00D358B9" w:rsidRPr="00D358B9" w:rsidRDefault="00D358B9" w:rsidP="00D358B9">
            <w:pPr>
              <w:autoSpaceDE w:val="0"/>
              <w:autoSpaceDN w:val="0"/>
              <w:adjustRightInd w:val="0"/>
              <w:spacing w:line="360" w:lineRule="auto"/>
              <w:ind w:left="-8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D358B9">
              <w:rPr>
                <w:rFonts w:cs="Times New Roman"/>
                <w:sz w:val="20"/>
                <w:szCs w:val="20"/>
              </w:rPr>
              <w:t>Descrição</w:t>
            </w:r>
          </w:p>
        </w:tc>
      </w:tr>
      <w:tr w:rsidR="00D358B9" w:rsidRPr="00D358B9" w:rsidTr="00D358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vMerge w:val="restart"/>
          </w:tcPr>
          <w:p w:rsidR="00D358B9" w:rsidRPr="00D358B9" w:rsidRDefault="00D358B9" w:rsidP="00FC31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  <w:b w:val="0"/>
                <w:color w:val="auto"/>
                <w:sz w:val="20"/>
                <w:szCs w:val="20"/>
              </w:rPr>
            </w:pPr>
            <w:r w:rsidRPr="00D358B9">
              <w:rPr>
                <w:rFonts w:cs="Times New Roman"/>
                <w:b w:val="0"/>
                <w:color w:val="auto"/>
                <w:sz w:val="20"/>
                <w:szCs w:val="20"/>
              </w:rPr>
              <w:t>Pessoa singular ou colectiva de direito privado</w:t>
            </w:r>
          </w:p>
        </w:tc>
        <w:tc>
          <w:tcPr>
            <w:tcW w:w="1905" w:type="dxa"/>
          </w:tcPr>
          <w:p w:rsidR="00D358B9" w:rsidRPr="00D358B9" w:rsidRDefault="00D358B9" w:rsidP="00FC312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0"/>
              </w:rPr>
            </w:pPr>
            <w:r w:rsidRPr="00D358B9">
              <w:rPr>
                <w:rFonts w:cs="Times New Roman"/>
                <w:color w:val="auto"/>
                <w:sz w:val="20"/>
                <w:szCs w:val="20"/>
              </w:rPr>
              <w:t>553</w:t>
            </w:r>
          </w:p>
        </w:tc>
        <w:tc>
          <w:tcPr>
            <w:tcW w:w="3307" w:type="dxa"/>
          </w:tcPr>
          <w:p w:rsidR="00D358B9" w:rsidRPr="00D358B9" w:rsidRDefault="00D358B9" w:rsidP="002B6D4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0"/>
              </w:rPr>
            </w:pPr>
            <w:r w:rsidRPr="00D358B9">
              <w:rPr>
                <w:rFonts w:cs="Times New Roman"/>
                <w:color w:val="auto"/>
                <w:sz w:val="20"/>
                <w:szCs w:val="20"/>
              </w:rPr>
              <w:t>Parques de campismo e caravanismo</w:t>
            </w:r>
          </w:p>
        </w:tc>
      </w:tr>
      <w:tr w:rsidR="00D358B9" w:rsidRPr="00D358B9" w:rsidTr="00D358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vMerge/>
          </w:tcPr>
          <w:p w:rsidR="00D358B9" w:rsidRPr="00D358B9" w:rsidRDefault="00D358B9" w:rsidP="00FC31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905" w:type="dxa"/>
          </w:tcPr>
          <w:p w:rsidR="00D358B9" w:rsidRPr="00D358B9" w:rsidRDefault="00D358B9" w:rsidP="00FC312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0"/>
              </w:rPr>
            </w:pPr>
            <w:r w:rsidRPr="00D358B9">
              <w:rPr>
                <w:rFonts w:cs="Times New Roman"/>
                <w:color w:val="auto"/>
                <w:sz w:val="20"/>
                <w:szCs w:val="20"/>
              </w:rPr>
              <w:t>554</w:t>
            </w:r>
          </w:p>
        </w:tc>
        <w:tc>
          <w:tcPr>
            <w:tcW w:w="3307" w:type="dxa"/>
          </w:tcPr>
          <w:p w:rsidR="00D358B9" w:rsidRPr="00D358B9" w:rsidRDefault="00D358B9" w:rsidP="002B6D4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0"/>
              </w:rPr>
            </w:pPr>
            <w:r w:rsidRPr="00D358B9">
              <w:rPr>
                <w:rFonts w:cs="Times New Roman"/>
                <w:color w:val="auto"/>
                <w:sz w:val="20"/>
                <w:szCs w:val="20"/>
              </w:rPr>
              <w:t>Outros locais de alojamento</w:t>
            </w:r>
          </w:p>
        </w:tc>
      </w:tr>
      <w:tr w:rsidR="00D358B9" w:rsidRPr="00D358B9" w:rsidTr="00D358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vMerge/>
          </w:tcPr>
          <w:p w:rsidR="00D358B9" w:rsidRPr="00D358B9" w:rsidRDefault="00D358B9" w:rsidP="00FC31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905" w:type="dxa"/>
          </w:tcPr>
          <w:p w:rsidR="00D358B9" w:rsidRPr="00D358B9" w:rsidRDefault="00D358B9" w:rsidP="00FC312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0"/>
              </w:rPr>
            </w:pPr>
            <w:r w:rsidRPr="00D358B9">
              <w:rPr>
                <w:rFonts w:cs="Times New Roman"/>
                <w:color w:val="auto"/>
                <w:sz w:val="20"/>
                <w:szCs w:val="20"/>
              </w:rPr>
              <w:t>55202</w:t>
            </w:r>
          </w:p>
        </w:tc>
        <w:tc>
          <w:tcPr>
            <w:tcW w:w="3307" w:type="dxa"/>
          </w:tcPr>
          <w:p w:rsidR="00D358B9" w:rsidRPr="00D358B9" w:rsidRDefault="00D358B9" w:rsidP="002B6D4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0"/>
              </w:rPr>
            </w:pPr>
            <w:r w:rsidRPr="00D358B9">
              <w:rPr>
                <w:rFonts w:cs="Times New Roman"/>
                <w:color w:val="auto"/>
                <w:sz w:val="20"/>
                <w:szCs w:val="20"/>
              </w:rPr>
              <w:t>Turismo no espaço rural</w:t>
            </w:r>
          </w:p>
        </w:tc>
      </w:tr>
      <w:tr w:rsidR="00D358B9" w:rsidRPr="00D358B9" w:rsidTr="00D358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vMerge/>
          </w:tcPr>
          <w:p w:rsidR="00D358B9" w:rsidRPr="00D358B9" w:rsidRDefault="00D358B9" w:rsidP="00FC31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905" w:type="dxa"/>
          </w:tcPr>
          <w:p w:rsidR="00D358B9" w:rsidRPr="00D358B9" w:rsidRDefault="00D358B9" w:rsidP="00FC312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0"/>
              </w:rPr>
            </w:pPr>
            <w:r w:rsidRPr="00D358B9">
              <w:rPr>
                <w:rFonts w:cs="Times New Roman"/>
                <w:color w:val="auto"/>
                <w:sz w:val="20"/>
                <w:szCs w:val="20"/>
              </w:rPr>
              <w:t>55204</w:t>
            </w:r>
          </w:p>
        </w:tc>
        <w:tc>
          <w:tcPr>
            <w:tcW w:w="3307" w:type="dxa"/>
          </w:tcPr>
          <w:p w:rsidR="00D358B9" w:rsidRPr="00D358B9" w:rsidRDefault="00D358B9" w:rsidP="002B6D4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0"/>
              </w:rPr>
            </w:pPr>
            <w:r w:rsidRPr="00D358B9">
              <w:rPr>
                <w:rFonts w:cs="Times New Roman"/>
                <w:color w:val="auto"/>
                <w:sz w:val="20"/>
                <w:szCs w:val="20"/>
              </w:rPr>
              <w:t>Outros locais de alojamento de curta duração</w:t>
            </w:r>
          </w:p>
        </w:tc>
      </w:tr>
      <w:tr w:rsidR="00D358B9" w:rsidRPr="00D358B9" w:rsidTr="00D358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vMerge/>
          </w:tcPr>
          <w:p w:rsidR="00D358B9" w:rsidRPr="00D358B9" w:rsidRDefault="00D358B9" w:rsidP="00FC31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905" w:type="dxa"/>
          </w:tcPr>
          <w:p w:rsidR="00D358B9" w:rsidRPr="00D358B9" w:rsidRDefault="00D358B9" w:rsidP="00FC312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0"/>
              </w:rPr>
            </w:pPr>
            <w:r w:rsidRPr="00D358B9">
              <w:rPr>
                <w:rFonts w:cs="Times New Roman"/>
                <w:color w:val="auto"/>
                <w:sz w:val="20"/>
                <w:szCs w:val="20"/>
              </w:rPr>
              <w:t>91042</w:t>
            </w:r>
          </w:p>
        </w:tc>
        <w:tc>
          <w:tcPr>
            <w:tcW w:w="3307" w:type="dxa"/>
          </w:tcPr>
          <w:p w:rsidR="00D358B9" w:rsidRPr="00D358B9" w:rsidRDefault="00D358B9" w:rsidP="002B6D4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0"/>
              </w:rPr>
            </w:pPr>
            <w:r w:rsidRPr="00D358B9">
              <w:rPr>
                <w:rFonts w:cs="Times New Roman"/>
                <w:color w:val="auto"/>
                <w:sz w:val="20"/>
                <w:szCs w:val="20"/>
              </w:rPr>
              <w:t>Actividades dos parques e reservas naturais</w:t>
            </w:r>
          </w:p>
        </w:tc>
      </w:tr>
      <w:tr w:rsidR="00D358B9" w:rsidRPr="00D358B9" w:rsidTr="00D358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vMerge/>
          </w:tcPr>
          <w:p w:rsidR="00D358B9" w:rsidRPr="00D358B9" w:rsidRDefault="00D358B9" w:rsidP="00FC31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905" w:type="dxa"/>
          </w:tcPr>
          <w:p w:rsidR="00D358B9" w:rsidRPr="00D358B9" w:rsidRDefault="00D358B9" w:rsidP="00FC312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0"/>
              </w:rPr>
            </w:pPr>
            <w:r w:rsidRPr="00D358B9">
              <w:rPr>
                <w:rFonts w:cs="Times New Roman"/>
                <w:color w:val="auto"/>
                <w:sz w:val="20"/>
                <w:szCs w:val="20"/>
              </w:rPr>
              <w:t>93293</w:t>
            </w:r>
          </w:p>
        </w:tc>
        <w:tc>
          <w:tcPr>
            <w:tcW w:w="3307" w:type="dxa"/>
          </w:tcPr>
          <w:p w:rsidR="00D358B9" w:rsidRPr="00D358B9" w:rsidRDefault="00D358B9" w:rsidP="002B6D4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0"/>
              </w:rPr>
            </w:pPr>
            <w:r w:rsidRPr="00D358B9">
              <w:rPr>
                <w:rFonts w:cs="Times New Roman"/>
                <w:color w:val="auto"/>
                <w:sz w:val="20"/>
                <w:szCs w:val="20"/>
              </w:rPr>
              <w:t>Organização de actividades de animação turística</w:t>
            </w:r>
          </w:p>
        </w:tc>
      </w:tr>
      <w:tr w:rsidR="00D358B9" w:rsidRPr="00D358B9" w:rsidTr="00D358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vMerge/>
          </w:tcPr>
          <w:p w:rsidR="00D358B9" w:rsidRPr="00D358B9" w:rsidRDefault="00D358B9" w:rsidP="00FC31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905" w:type="dxa"/>
          </w:tcPr>
          <w:p w:rsidR="00D358B9" w:rsidRPr="00D358B9" w:rsidRDefault="00D358B9" w:rsidP="00FC312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0"/>
              </w:rPr>
            </w:pPr>
            <w:r w:rsidRPr="00D358B9">
              <w:rPr>
                <w:rFonts w:cs="Times New Roman"/>
                <w:color w:val="auto"/>
                <w:sz w:val="20"/>
                <w:szCs w:val="20"/>
              </w:rPr>
              <w:t>93294</w:t>
            </w:r>
          </w:p>
        </w:tc>
        <w:tc>
          <w:tcPr>
            <w:tcW w:w="3307" w:type="dxa"/>
          </w:tcPr>
          <w:p w:rsidR="00D358B9" w:rsidRPr="00D358B9" w:rsidRDefault="00D358B9" w:rsidP="002B6D4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0"/>
              </w:rPr>
            </w:pPr>
            <w:r w:rsidRPr="00D358B9">
              <w:rPr>
                <w:rFonts w:cs="Times New Roman"/>
                <w:color w:val="auto"/>
                <w:sz w:val="20"/>
                <w:szCs w:val="20"/>
              </w:rPr>
              <w:t>Outras actividades de diversão e recreativas</w:t>
            </w:r>
          </w:p>
        </w:tc>
      </w:tr>
    </w:tbl>
    <w:p w:rsidR="00C17BB0" w:rsidRDefault="00C17BB0" w:rsidP="00FC31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D6F" w:rsidRDefault="00566D6F" w:rsidP="00FC31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D6F" w:rsidRDefault="00566D6F" w:rsidP="00FC31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D6F" w:rsidRDefault="00566D6F" w:rsidP="00FC31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D6F" w:rsidRDefault="00566D6F" w:rsidP="00FC31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D6F" w:rsidRDefault="00566D6F" w:rsidP="00FC31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D6F" w:rsidRDefault="00566D6F" w:rsidP="00FC31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D6F" w:rsidRDefault="00566D6F" w:rsidP="00FC31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D6F" w:rsidRDefault="00566D6F" w:rsidP="00FC31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D6F" w:rsidRDefault="00566D6F" w:rsidP="00FC31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7BB0" w:rsidRDefault="00C17BB0" w:rsidP="00FC31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58B9" w:rsidRDefault="00D358B9" w:rsidP="00FC31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58B9" w:rsidRDefault="00D358B9" w:rsidP="00FC31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58B9" w:rsidRDefault="00D358B9" w:rsidP="00FC31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312C" w:rsidRPr="00AF1203" w:rsidRDefault="00FC312C" w:rsidP="00FC312C">
      <w:pPr>
        <w:jc w:val="center"/>
        <w:rPr>
          <w:rFonts w:cs="Times New Roman"/>
          <w:b/>
          <w:sz w:val="20"/>
          <w:szCs w:val="20"/>
        </w:rPr>
      </w:pPr>
      <w:r w:rsidRPr="00AF1203">
        <w:rPr>
          <w:rFonts w:cs="Times New Roman"/>
          <w:b/>
          <w:sz w:val="20"/>
          <w:szCs w:val="20"/>
        </w:rPr>
        <w:t>ANEXO II</w:t>
      </w:r>
    </w:p>
    <w:p w:rsidR="00FC312C" w:rsidRPr="00AF1203" w:rsidRDefault="00FC312C" w:rsidP="00FC312C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sz w:val="20"/>
          <w:szCs w:val="20"/>
        </w:rPr>
      </w:pPr>
      <w:r w:rsidRPr="00AF1203">
        <w:rPr>
          <w:rFonts w:cs="Times New Roman"/>
          <w:b/>
          <w:sz w:val="20"/>
          <w:szCs w:val="20"/>
        </w:rPr>
        <w:t>Lista</w:t>
      </w:r>
      <w:r w:rsidR="00747398">
        <w:rPr>
          <w:rFonts w:cs="Times New Roman"/>
          <w:b/>
          <w:sz w:val="20"/>
          <w:szCs w:val="20"/>
        </w:rPr>
        <w:t>gem</w:t>
      </w:r>
      <w:r w:rsidRPr="00AF1203">
        <w:rPr>
          <w:rFonts w:cs="Times New Roman"/>
          <w:b/>
          <w:sz w:val="20"/>
          <w:szCs w:val="20"/>
        </w:rPr>
        <w:t xml:space="preserve"> de equipamentos elegíveis</w:t>
      </w:r>
    </w:p>
    <w:p w:rsidR="00FC312C" w:rsidRPr="00AF1203" w:rsidRDefault="00FC312C" w:rsidP="007049A8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cs="Times New Roman"/>
          <w:b/>
          <w:sz w:val="20"/>
          <w:szCs w:val="20"/>
        </w:rPr>
      </w:pPr>
    </w:p>
    <w:p w:rsidR="00FC312C" w:rsidRPr="00AF1203" w:rsidRDefault="00FC312C" w:rsidP="00FC312C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sz w:val="20"/>
          <w:szCs w:val="20"/>
        </w:rPr>
      </w:pPr>
      <w:r w:rsidRPr="00AF1203">
        <w:rPr>
          <w:rFonts w:cs="Times New Roman"/>
          <w:sz w:val="20"/>
          <w:szCs w:val="20"/>
        </w:rPr>
        <w:t>1. Equipamento básico:</w:t>
      </w:r>
      <w:r w:rsidRPr="00AF1203">
        <w:rPr>
          <w:rFonts w:cs="Times New Roman"/>
          <w:sz w:val="20"/>
          <w:szCs w:val="20"/>
        </w:rPr>
        <w:tab/>
      </w:r>
      <w:r w:rsidRPr="00AF1203">
        <w:rPr>
          <w:rFonts w:cs="Times New Roman"/>
          <w:sz w:val="20"/>
          <w:szCs w:val="20"/>
        </w:rPr>
        <w:tab/>
      </w:r>
    </w:p>
    <w:p w:rsidR="00FC312C" w:rsidRPr="00AF1203" w:rsidRDefault="00FC312C" w:rsidP="00FC312C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sz w:val="20"/>
          <w:szCs w:val="20"/>
        </w:rPr>
      </w:pPr>
      <w:r w:rsidRPr="00AF1203">
        <w:rPr>
          <w:rFonts w:cs="Times New Roman"/>
          <w:sz w:val="20"/>
          <w:szCs w:val="20"/>
        </w:rPr>
        <w:t>1.1. Equipamento produtivo:</w:t>
      </w:r>
    </w:p>
    <w:p w:rsidR="00FC312C" w:rsidRPr="00AF1203" w:rsidRDefault="00FC312C" w:rsidP="00FC312C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sz w:val="20"/>
          <w:szCs w:val="20"/>
        </w:rPr>
      </w:pPr>
      <w:r w:rsidRPr="00AF1203">
        <w:rPr>
          <w:rFonts w:cs="Times New Roman"/>
          <w:sz w:val="20"/>
          <w:szCs w:val="20"/>
        </w:rPr>
        <w:t>1.1.1. Máquinas e aparelhos directamente relacionados com a actividade proposta</w:t>
      </w:r>
    </w:p>
    <w:p w:rsidR="00FC312C" w:rsidRPr="00AF1203" w:rsidRDefault="00FC312C" w:rsidP="00FC312C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sz w:val="20"/>
          <w:szCs w:val="20"/>
        </w:rPr>
      </w:pPr>
      <w:r w:rsidRPr="00AF1203">
        <w:rPr>
          <w:rFonts w:cs="Times New Roman"/>
          <w:sz w:val="20"/>
          <w:szCs w:val="20"/>
        </w:rPr>
        <w:t>1.2. Equipamento não produtivo:</w:t>
      </w:r>
    </w:p>
    <w:p w:rsidR="00FC312C" w:rsidRPr="00AF1203" w:rsidRDefault="00FC312C" w:rsidP="00FC312C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sz w:val="20"/>
          <w:szCs w:val="20"/>
        </w:rPr>
      </w:pPr>
      <w:r w:rsidRPr="00AF1203">
        <w:rPr>
          <w:rFonts w:cs="Times New Roman"/>
          <w:sz w:val="20"/>
          <w:szCs w:val="20"/>
        </w:rPr>
        <w:t xml:space="preserve">1.2.1. Electrodomésticos, aparelhos electrónicos, POS, </w:t>
      </w:r>
      <w:proofErr w:type="gramStart"/>
      <w:r w:rsidRPr="00AF1203">
        <w:rPr>
          <w:rFonts w:cs="Times New Roman"/>
          <w:sz w:val="20"/>
          <w:szCs w:val="20"/>
        </w:rPr>
        <w:t>scanner</w:t>
      </w:r>
      <w:proofErr w:type="gramEnd"/>
      <w:r w:rsidRPr="00AF1203">
        <w:rPr>
          <w:rFonts w:cs="Times New Roman"/>
          <w:sz w:val="20"/>
          <w:szCs w:val="20"/>
        </w:rPr>
        <w:t xml:space="preserve"> e outros afins (equipamento comercial)</w:t>
      </w:r>
    </w:p>
    <w:p w:rsidR="00747398" w:rsidRPr="00AF1203" w:rsidRDefault="00747398" w:rsidP="00747398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sz w:val="20"/>
          <w:szCs w:val="20"/>
        </w:rPr>
      </w:pPr>
      <w:r w:rsidRPr="00AF1203">
        <w:rPr>
          <w:rFonts w:cs="Times New Roman"/>
          <w:sz w:val="20"/>
          <w:szCs w:val="20"/>
        </w:rPr>
        <w:t xml:space="preserve">1.3. Equipamento de transporte: </w:t>
      </w:r>
    </w:p>
    <w:p w:rsidR="00747398" w:rsidRPr="00AF1203" w:rsidRDefault="00747398" w:rsidP="00747398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sz w:val="20"/>
          <w:szCs w:val="20"/>
        </w:rPr>
      </w:pPr>
      <w:r w:rsidRPr="00AF1203">
        <w:rPr>
          <w:rFonts w:cs="Times New Roman"/>
          <w:sz w:val="20"/>
          <w:szCs w:val="20"/>
        </w:rPr>
        <w:t>1.3.1. Viatura adequada e imprescindível à implementação da actividade proposta, sendo o montante máximo elegível de € 35 000,00.</w:t>
      </w:r>
    </w:p>
    <w:p w:rsidR="00747398" w:rsidRPr="00AF1203" w:rsidRDefault="00747398" w:rsidP="00747398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sz w:val="20"/>
          <w:szCs w:val="20"/>
        </w:rPr>
      </w:pPr>
      <w:r w:rsidRPr="00AF1203">
        <w:rPr>
          <w:rFonts w:cs="Times New Roman"/>
          <w:sz w:val="20"/>
          <w:szCs w:val="20"/>
        </w:rPr>
        <w:t>Não é elegível a aquisição de viaturas ligeiras</w:t>
      </w:r>
      <w:r>
        <w:rPr>
          <w:rFonts w:cs="Times New Roman"/>
          <w:sz w:val="20"/>
          <w:szCs w:val="20"/>
        </w:rPr>
        <w:t xml:space="preserve"> de passageiros de 5 lugares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 w:rsidRPr="00AF1203">
        <w:rPr>
          <w:rFonts w:cs="Times New Roman"/>
          <w:sz w:val="20"/>
          <w:szCs w:val="20"/>
        </w:rPr>
        <w:tab/>
      </w:r>
    </w:p>
    <w:p w:rsidR="00FC312C" w:rsidRPr="00AF1203" w:rsidRDefault="00FC312C" w:rsidP="00FC312C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sz w:val="20"/>
          <w:szCs w:val="20"/>
        </w:rPr>
      </w:pPr>
      <w:r w:rsidRPr="00AF1203">
        <w:rPr>
          <w:rFonts w:cs="Times New Roman"/>
          <w:sz w:val="20"/>
          <w:szCs w:val="20"/>
        </w:rPr>
        <w:t>1.</w:t>
      </w:r>
      <w:r w:rsidR="00FC0C78" w:rsidRPr="00AF1203">
        <w:rPr>
          <w:rFonts w:cs="Times New Roman"/>
          <w:sz w:val="20"/>
          <w:szCs w:val="20"/>
        </w:rPr>
        <w:t>4</w:t>
      </w:r>
      <w:r w:rsidRPr="00AF1203">
        <w:rPr>
          <w:rFonts w:cs="Times New Roman"/>
          <w:sz w:val="20"/>
          <w:szCs w:val="20"/>
        </w:rPr>
        <w:t>. Equipamento administrativo:</w:t>
      </w:r>
    </w:p>
    <w:p w:rsidR="00FC312C" w:rsidRPr="00AF1203" w:rsidRDefault="00FC0C78" w:rsidP="00FC312C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sz w:val="20"/>
          <w:szCs w:val="20"/>
        </w:rPr>
      </w:pPr>
      <w:r w:rsidRPr="00AF1203">
        <w:rPr>
          <w:rFonts w:cs="Times New Roman"/>
          <w:sz w:val="20"/>
          <w:szCs w:val="20"/>
        </w:rPr>
        <w:t>1.4</w:t>
      </w:r>
      <w:r w:rsidR="00FC312C" w:rsidRPr="00AF1203">
        <w:rPr>
          <w:rFonts w:cs="Times New Roman"/>
          <w:sz w:val="20"/>
          <w:szCs w:val="20"/>
        </w:rPr>
        <w:t>.1. Mobiliário diverso, Equipamento expositor, Equipamento de escritório</w:t>
      </w:r>
    </w:p>
    <w:p w:rsidR="00FC312C" w:rsidRPr="00AF1203" w:rsidRDefault="00FC0C78" w:rsidP="00FC312C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sz w:val="20"/>
          <w:szCs w:val="20"/>
        </w:rPr>
      </w:pPr>
      <w:r w:rsidRPr="00AF1203">
        <w:rPr>
          <w:rFonts w:cs="Times New Roman"/>
          <w:sz w:val="20"/>
          <w:szCs w:val="20"/>
        </w:rPr>
        <w:t>1.5</w:t>
      </w:r>
      <w:r w:rsidR="00FC312C" w:rsidRPr="00AF1203">
        <w:rPr>
          <w:rFonts w:cs="Times New Roman"/>
          <w:sz w:val="20"/>
          <w:szCs w:val="20"/>
        </w:rPr>
        <w:t>. Ferramentas e utensílios</w:t>
      </w:r>
    </w:p>
    <w:p w:rsidR="00FC312C" w:rsidRPr="00AF1203" w:rsidRDefault="00FC0C78" w:rsidP="00FC312C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sz w:val="20"/>
          <w:szCs w:val="20"/>
        </w:rPr>
      </w:pPr>
      <w:r w:rsidRPr="00AF1203">
        <w:rPr>
          <w:rFonts w:cs="Times New Roman"/>
          <w:sz w:val="20"/>
          <w:szCs w:val="20"/>
        </w:rPr>
        <w:t>1.5</w:t>
      </w:r>
      <w:r w:rsidR="00FC312C" w:rsidRPr="00AF1203">
        <w:rPr>
          <w:rFonts w:cs="Times New Roman"/>
          <w:sz w:val="20"/>
          <w:szCs w:val="20"/>
        </w:rPr>
        <w:t>.1. Equipamento de pequeno porte necessário para implementação da actividade proposta.</w:t>
      </w:r>
    </w:p>
    <w:p w:rsidR="00FC312C" w:rsidRPr="00AF1203" w:rsidRDefault="00FC0C78" w:rsidP="00FC312C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sz w:val="20"/>
          <w:szCs w:val="20"/>
        </w:rPr>
      </w:pPr>
      <w:r w:rsidRPr="00AF1203">
        <w:rPr>
          <w:rFonts w:cs="Times New Roman"/>
          <w:sz w:val="20"/>
          <w:szCs w:val="20"/>
        </w:rPr>
        <w:t>1.6</w:t>
      </w:r>
      <w:r w:rsidR="00FC312C" w:rsidRPr="00AF1203">
        <w:rPr>
          <w:rFonts w:cs="Times New Roman"/>
          <w:sz w:val="20"/>
          <w:szCs w:val="20"/>
        </w:rPr>
        <w:t>. Outro equipamento corpóreo</w:t>
      </w:r>
    </w:p>
    <w:p w:rsidR="00FC312C" w:rsidRPr="00AF1203" w:rsidRDefault="00FC0C78" w:rsidP="00FC312C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sz w:val="20"/>
          <w:szCs w:val="20"/>
        </w:rPr>
      </w:pPr>
      <w:r w:rsidRPr="00AF1203">
        <w:rPr>
          <w:rFonts w:cs="Times New Roman"/>
          <w:sz w:val="20"/>
          <w:szCs w:val="20"/>
        </w:rPr>
        <w:lastRenderedPageBreak/>
        <w:t>1.6</w:t>
      </w:r>
      <w:r w:rsidR="00FC312C" w:rsidRPr="00AF1203">
        <w:rPr>
          <w:rFonts w:cs="Times New Roman"/>
          <w:sz w:val="20"/>
          <w:szCs w:val="20"/>
        </w:rPr>
        <w:t>.1. Equipamento obrigatório por lei para a actividade em causa</w:t>
      </w:r>
    </w:p>
    <w:p w:rsidR="00FC312C" w:rsidRPr="00AF1203" w:rsidRDefault="00FC0C78" w:rsidP="00FC312C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sz w:val="20"/>
          <w:szCs w:val="20"/>
        </w:rPr>
      </w:pPr>
      <w:r w:rsidRPr="00AF1203">
        <w:rPr>
          <w:rFonts w:cs="Times New Roman"/>
          <w:sz w:val="20"/>
          <w:szCs w:val="20"/>
        </w:rPr>
        <w:t>1.6</w:t>
      </w:r>
      <w:r w:rsidR="00FC312C" w:rsidRPr="00AF1203">
        <w:rPr>
          <w:rFonts w:cs="Times New Roman"/>
          <w:sz w:val="20"/>
          <w:szCs w:val="20"/>
        </w:rPr>
        <w:t>.2. Material didáctico, equipamento áudio e visual</w:t>
      </w:r>
    </w:p>
    <w:p w:rsidR="00FC312C" w:rsidRDefault="00FC0C78" w:rsidP="00FC312C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sz w:val="20"/>
          <w:szCs w:val="20"/>
        </w:rPr>
      </w:pPr>
      <w:r w:rsidRPr="00AF1203">
        <w:rPr>
          <w:rFonts w:cs="Times New Roman"/>
          <w:sz w:val="20"/>
          <w:szCs w:val="20"/>
        </w:rPr>
        <w:t>1.6</w:t>
      </w:r>
      <w:r w:rsidR="00FC312C" w:rsidRPr="00AF1203">
        <w:rPr>
          <w:rFonts w:cs="Times New Roman"/>
          <w:sz w:val="20"/>
          <w:szCs w:val="20"/>
        </w:rPr>
        <w:t>.3. Outros imprescindíveis à implementação do projecto/actividade p</w:t>
      </w:r>
      <w:r w:rsidR="00E9729F" w:rsidRPr="00AF1203">
        <w:rPr>
          <w:rFonts w:cs="Times New Roman"/>
          <w:sz w:val="20"/>
          <w:szCs w:val="20"/>
        </w:rPr>
        <w:t>roposta</w:t>
      </w:r>
      <w:r w:rsidR="00E9729F" w:rsidRPr="00AF1203">
        <w:rPr>
          <w:rFonts w:cs="Times New Roman"/>
          <w:sz w:val="20"/>
          <w:szCs w:val="20"/>
        </w:rPr>
        <w:tab/>
      </w:r>
      <w:r w:rsidR="00E9729F" w:rsidRPr="00AF1203">
        <w:rPr>
          <w:rFonts w:cs="Times New Roman"/>
          <w:sz w:val="20"/>
          <w:szCs w:val="20"/>
        </w:rPr>
        <w:tab/>
      </w:r>
    </w:p>
    <w:p w:rsidR="00122F0F" w:rsidRDefault="00122F0F" w:rsidP="00FC312C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sz w:val="20"/>
          <w:szCs w:val="20"/>
        </w:rPr>
      </w:pPr>
    </w:p>
    <w:p w:rsidR="00122F0F" w:rsidRDefault="00122F0F" w:rsidP="00FC312C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sz w:val="20"/>
          <w:szCs w:val="20"/>
        </w:rPr>
      </w:pPr>
    </w:p>
    <w:p w:rsidR="00122F0F" w:rsidRDefault="00122F0F" w:rsidP="00FC312C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sz w:val="20"/>
          <w:szCs w:val="20"/>
        </w:rPr>
      </w:pPr>
    </w:p>
    <w:p w:rsidR="00B914CB" w:rsidRDefault="00B914CB" w:rsidP="00B914CB">
      <w:pPr>
        <w:jc w:val="center"/>
        <w:rPr>
          <w:rFonts w:cs="Times New Roman"/>
          <w:b/>
        </w:rPr>
      </w:pPr>
      <w:r>
        <w:rPr>
          <w:rFonts w:cs="Times New Roman"/>
          <w:b/>
        </w:rPr>
        <w:t>ANEXO III</w:t>
      </w:r>
    </w:p>
    <w:p w:rsidR="00B914CB" w:rsidRDefault="00B914CB" w:rsidP="00B914CB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Pontuação atribuída aos Critérios de Selecção</w:t>
      </w:r>
    </w:p>
    <w:p w:rsidR="00B914CB" w:rsidRDefault="00B914CB" w:rsidP="00B914CB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i/>
        </w:rPr>
      </w:pPr>
    </w:p>
    <w:p w:rsidR="00B914CB" w:rsidRDefault="00B914CB" w:rsidP="00B914CB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i/>
        </w:rPr>
      </w:pPr>
      <w:r>
        <w:rPr>
          <w:rFonts w:cs="Times New Roman"/>
          <w:i/>
        </w:rPr>
        <w:t>P = 0,45 A + 0,55 B</w:t>
      </w:r>
    </w:p>
    <w:p w:rsidR="00B914CB" w:rsidRDefault="00B914CB" w:rsidP="00E07457">
      <w:pPr>
        <w:autoSpaceDE w:val="0"/>
        <w:autoSpaceDN w:val="0"/>
        <w:adjustRightInd w:val="0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Sendo:</w:t>
      </w:r>
    </w:p>
    <w:p w:rsidR="00E07457" w:rsidRDefault="00E07457" w:rsidP="00E07457">
      <w:pPr>
        <w:autoSpaceDE w:val="0"/>
        <w:autoSpaceDN w:val="0"/>
        <w:adjustRightInd w:val="0"/>
        <w:spacing w:after="120" w:line="360" w:lineRule="auto"/>
        <w:jc w:val="both"/>
        <w:rPr>
          <w:rFonts w:cs="Times New Roman"/>
        </w:rPr>
      </w:pPr>
      <w:r>
        <w:rPr>
          <w:rFonts w:cs="Times New Roman"/>
        </w:rPr>
        <w:t>P – Pontuação</w:t>
      </w:r>
    </w:p>
    <w:p w:rsidR="00B914CB" w:rsidRDefault="00B914CB" w:rsidP="00E07457">
      <w:pPr>
        <w:autoSpaceDE w:val="0"/>
        <w:autoSpaceDN w:val="0"/>
        <w:adjustRightInd w:val="0"/>
        <w:spacing w:after="120" w:line="360" w:lineRule="auto"/>
        <w:jc w:val="both"/>
        <w:rPr>
          <w:rFonts w:cs="Times New Roman"/>
        </w:rPr>
      </w:pPr>
      <w:r>
        <w:rPr>
          <w:rFonts w:cs="Times New Roman"/>
        </w:rPr>
        <w:t>A – Enquadramento na Estratégia Local de Desenvolvimento</w:t>
      </w:r>
    </w:p>
    <w:p w:rsidR="00B914CB" w:rsidRDefault="00B914CB" w:rsidP="00E07457">
      <w:pPr>
        <w:autoSpaceDE w:val="0"/>
        <w:autoSpaceDN w:val="0"/>
        <w:adjustRightInd w:val="0"/>
        <w:spacing w:after="120" w:line="360" w:lineRule="auto"/>
        <w:jc w:val="both"/>
        <w:rPr>
          <w:rFonts w:cs="Times New Roman"/>
        </w:rPr>
      </w:pPr>
      <w:r>
        <w:rPr>
          <w:rFonts w:cs="Times New Roman"/>
        </w:rPr>
        <w:t>B – Análise Técnica</w:t>
      </w:r>
    </w:p>
    <w:p w:rsidR="00B914CB" w:rsidRDefault="00B914CB" w:rsidP="00E07457">
      <w:pPr>
        <w:autoSpaceDE w:val="0"/>
        <w:autoSpaceDN w:val="0"/>
        <w:adjustRightInd w:val="0"/>
        <w:spacing w:after="120" w:line="360" w:lineRule="auto"/>
        <w:jc w:val="both"/>
        <w:rPr>
          <w:rFonts w:cs="Times New Roman"/>
        </w:rPr>
      </w:pPr>
    </w:p>
    <w:p w:rsidR="00B914CB" w:rsidRDefault="00B914CB" w:rsidP="00E07457">
      <w:pPr>
        <w:autoSpaceDE w:val="0"/>
        <w:autoSpaceDN w:val="0"/>
        <w:adjustRightInd w:val="0"/>
        <w:spacing w:after="120" w:line="360" w:lineRule="auto"/>
        <w:jc w:val="both"/>
        <w:rPr>
          <w:rFonts w:cs="Times New Roman"/>
        </w:rPr>
      </w:pPr>
      <w:r>
        <w:rPr>
          <w:rFonts w:cs="Times New Roman"/>
        </w:rPr>
        <w:t>Este método de análise consiste na avaliação dos critérios de selecção de acordo com as pontuações atribuídas a cada um.</w:t>
      </w:r>
    </w:p>
    <w:p w:rsidR="00B914CB" w:rsidRDefault="00B914CB" w:rsidP="00E07457">
      <w:pPr>
        <w:autoSpaceDE w:val="0"/>
        <w:autoSpaceDN w:val="0"/>
        <w:adjustRightInd w:val="0"/>
        <w:spacing w:after="120" w:line="360" w:lineRule="auto"/>
        <w:jc w:val="both"/>
        <w:rPr>
          <w:rFonts w:cs="Times New Roman"/>
        </w:rPr>
      </w:pPr>
    </w:p>
    <w:p w:rsidR="00B914CB" w:rsidRDefault="00B914CB" w:rsidP="00B914CB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A – Enquadramento na Estratégia Local de Desenvolvimento</w:t>
      </w:r>
    </w:p>
    <w:p w:rsidR="00B914CB" w:rsidRDefault="00B914CB" w:rsidP="00B914CB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u w:val="single"/>
        </w:rPr>
      </w:pPr>
      <w:r>
        <w:rPr>
          <w:rFonts w:cs="Times New Roman"/>
          <w:u w:val="single"/>
        </w:rPr>
        <w:t>Critérios:</w:t>
      </w:r>
    </w:p>
    <w:p w:rsidR="00B914CB" w:rsidRDefault="00B914CB" w:rsidP="00B914CB">
      <w:pPr>
        <w:jc w:val="both"/>
        <w:rPr>
          <w:color w:val="FF0000"/>
        </w:rPr>
      </w:pPr>
      <w:r>
        <w:t>A1 – Importância e impacto do projecto na ELD</w:t>
      </w:r>
    </w:p>
    <w:p w:rsidR="00B914CB" w:rsidRDefault="00B914CB" w:rsidP="00B914CB">
      <w:pPr>
        <w:jc w:val="both"/>
      </w:pPr>
      <w:r>
        <w:tab/>
        <w:t>Não adequado - 0</w:t>
      </w:r>
    </w:p>
    <w:p w:rsidR="00B914CB" w:rsidRDefault="00B914CB" w:rsidP="00B914CB">
      <w:pPr>
        <w:jc w:val="both"/>
      </w:pPr>
      <w:r>
        <w:tab/>
        <w:t>Pouco adequado - 5</w:t>
      </w:r>
    </w:p>
    <w:p w:rsidR="00B914CB" w:rsidRDefault="00B914CB" w:rsidP="00B914CB">
      <w:pPr>
        <w:jc w:val="both"/>
      </w:pPr>
      <w:r>
        <w:tab/>
        <w:t>Adequado - 10</w:t>
      </w:r>
    </w:p>
    <w:p w:rsidR="00B914CB" w:rsidRDefault="00B914CB" w:rsidP="00B914CB">
      <w:pPr>
        <w:ind w:firstLine="708"/>
        <w:jc w:val="both"/>
      </w:pPr>
      <w:r>
        <w:lastRenderedPageBreak/>
        <w:t>Muito adequado - 20</w:t>
      </w:r>
    </w:p>
    <w:p w:rsidR="00B914CB" w:rsidRDefault="00B914CB" w:rsidP="00B914CB">
      <w:pPr>
        <w:ind w:firstLine="708"/>
        <w:jc w:val="both"/>
      </w:pPr>
    </w:p>
    <w:p w:rsidR="00B914CB" w:rsidRDefault="00B914CB" w:rsidP="00B914CB">
      <w:pPr>
        <w:jc w:val="both"/>
      </w:pPr>
      <w:r>
        <w:t>A2</w:t>
      </w:r>
      <w:r>
        <w:rPr>
          <w:color w:val="365F91" w:themeColor="accent1" w:themeShade="BF"/>
        </w:rPr>
        <w:t xml:space="preserve"> </w:t>
      </w:r>
      <w:r>
        <w:t>– Conformidade do projecto com os objectivos da acção</w:t>
      </w:r>
    </w:p>
    <w:p w:rsidR="00B914CB" w:rsidRDefault="00B914CB" w:rsidP="00B914CB">
      <w:pPr>
        <w:jc w:val="both"/>
      </w:pPr>
      <w:r>
        <w:tab/>
        <w:t>Não adequado - 0</w:t>
      </w:r>
    </w:p>
    <w:p w:rsidR="00B914CB" w:rsidRDefault="00B914CB" w:rsidP="00B914CB">
      <w:pPr>
        <w:jc w:val="both"/>
      </w:pPr>
      <w:r>
        <w:tab/>
        <w:t>Pouco adequado - 5</w:t>
      </w:r>
    </w:p>
    <w:p w:rsidR="00B914CB" w:rsidRDefault="00B914CB" w:rsidP="00B914CB">
      <w:pPr>
        <w:jc w:val="both"/>
      </w:pPr>
      <w:r>
        <w:tab/>
        <w:t>Adequado - 10</w:t>
      </w:r>
    </w:p>
    <w:p w:rsidR="00B914CB" w:rsidRDefault="00B914CB" w:rsidP="00B914CB">
      <w:pPr>
        <w:ind w:firstLine="708"/>
        <w:jc w:val="both"/>
      </w:pPr>
      <w:r>
        <w:t>Muito adequado - 20</w:t>
      </w:r>
    </w:p>
    <w:p w:rsidR="00B914CB" w:rsidRDefault="00B914CB" w:rsidP="00B914CB">
      <w:pPr>
        <w:jc w:val="both"/>
      </w:pPr>
    </w:p>
    <w:p w:rsidR="00B914CB" w:rsidRDefault="00B914CB" w:rsidP="00B914CB">
      <w:pPr>
        <w:jc w:val="both"/>
      </w:pPr>
      <w:r>
        <w:t>A3 – Carácter integrado do projecto</w:t>
      </w:r>
    </w:p>
    <w:p w:rsidR="00B914CB" w:rsidRDefault="00B914CB" w:rsidP="00B914CB">
      <w:pPr>
        <w:jc w:val="both"/>
      </w:pPr>
      <w:r>
        <w:tab/>
        <w:t>Duas ou mais acções do Eixo 3, da mesma medida - 10</w:t>
      </w:r>
    </w:p>
    <w:p w:rsidR="00B914CB" w:rsidRDefault="00B914CB" w:rsidP="00B914CB">
      <w:pPr>
        <w:jc w:val="both"/>
      </w:pPr>
      <w:r>
        <w:tab/>
        <w:t>Duas ou mais acções do Eixo 3, de medidas diferentes - 15</w:t>
      </w:r>
    </w:p>
    <w:p w:rsidR="00B914CB" w:rsidRDefault="00B914CB" w:rsidP="00B914CB">
      <w:pPr>
        <w:ind w:left="708"/>
        <w:jc w:val="both"/>
      </w:pPr>
      <w:r>
        <w:t>Articulação com projectos apoiados ao abrigo de outro programa e/ou a outro sector de actividade - 20</w:t>
      </w:r>
    </w:p>
    <w:p w:rsidR="00B914CB" w:rsidRDefault="00B914CB" w:rsidP="00B914CB">
      <w:pPr>
        <w:ind w:left="708"/>
        <w:jc w:val="both"/>
      </w:pPr>
    </w:p>
    <w:p w:rsidR="00B914CB" w:rsidRDefault="00B914CB" w:rsidP="00B914CB">
      <w:pPr>
        <w:jc w:val="both"/>
        <w:rPr>
          <w:color w:val="FF0000"/>
        </w:rPr>
      </w:pPr>
      <w:r>
        <w:t>A4</w:t>
      </w:r>
      <w:r>
        <w:rPr>
          <w:color w:val="365F91" w:themeColor="accent1" w:themeShade="BF"/>
        </w:rPr>
        <w:t xml:space="preserve"> </w:t>
      </w:r>
      <w:r>
        <w:t>– Contribuição da operação para a correcção de desequilíbrios territoriais/produtivos numa perspectiva de desenvolvimento harmonioso do território de intervenção</w:t>
      </w:r>
    </w:p>
    <w:p w:rsidR="00B914CB" w:rsidRDefault="00B914CB" w:rsidP="00B914CB">
      <w:pPr>
        <w:jc w:val="both"/>
      </w:pPr>
      <w:r>
        <w:rPr>
          <w:color w:val="FF0000"/>
        </w:rPr>
        <w:tab/>
      </w:r>
      <w:r>
        <w:t>Zona sem problemas de fixação da população - 0</w:t>
      </w:r>
    </w:p>
    <w:p w:rsidR="00B914CB" w:rsidRDefault="00B914CB" w:rsidP="00B914CB">
      <w:pPr>
        <w:ind w:firstLine="708"/>
        <w:jc w:val="both"/>
      </w:pPr>
      <w:r>
        <w:t>Zona com menores problemas de fixação da população - 10</w:t>
      </w:r>
    </w:p>
    <w:p w:rsidR="00B914CB" w:rsidRDefault="00B914CB" w:rsidP="00B914CB">
      <w:pPr>
        <w:jc w:val="both"/>
      </w:pPr>
      <w:r>
        <w:tab/>
        <w:t>Zona com maiores problemas de fixação da população - 20</w:t>
      </w:r>
    </w:p>
    <w:p w:rsidR="00B914CB" w:rsidRDefault="00B914CB" w:rsidP="00B914CB">
      <w:pPr>
        <w:jc w:val="both"/>
      </w:pPr>
    </w:p>
    <w:p w:rsidR="00B914CB" w:rsidRDefault="00B914CB" w:rsidP="00B914CB">
      <w:pPr>
        <w:jc w:val="both"/>
        <w:rPr>
          <w:color w:val="FF0000"/>
        </w:rPr>
      </w:pPr>
      <w:r>
        <w:t>A5 – Influência em termos de existência de mercado para os bens e serviços resultantes do investimento proposto</w:t>
      </w:r>
    </w:p>
    <w:p w:rsidR="00B914CB" w:rsidRDefault="00B914CB" w:rsidP="00B914CB">
      <w:pPr>
        <w:jc w:val="both"/>
      </w:pPr>
      <w:r>
        <w:rPr>
          <w:color w:val="FF0000"/>
        </w:rPr>
        <w:tab/>
      </w:r>
      <w:r>
        <w:t>Oferta suficiente no mercado - 0</w:t>
      </w:r>
    </w:p>
    <w:p w:rsidR="00B914CB" w:rsidRDefault="00B914CB" w:rsidP="00B914CB">
      <w:pPr>
        <w:ind w:firstLine="708"/>
        <w:jc w:val="both"/>
      </w:pPr>
      <w:r>
        <w:t>Escassez na oferta - 15</w:t>
      </w:r>
    </w:p>
    <w:p w:rsidR="00B914CB" w:rsidRDefault="00B914CB" w:rsidP="00B914CB">
      <w:pPr>
        <w:jc w:val="both"/>
      </w:pPr>
      <w:r>
        <w:tab/>
        <w:t>Falha no mercado - 20</w:t>
      </w:r>
    </w:p>
    <w:p w:rsidR="00B914CB" w:rsidRDefault="00B914CB" w:rsidP="00B914CB">
      <w:pPr>
        <w:jc w:val="both"/>
        <w:rPr>
          <w:b/>
        </w:rPr>
      </w:pPr>
    </w:p>
    <w:p w:rsidR="00B914CB" w:rsidRDefault="00B914CB" w:rsidP="00B914CB">
      <w:pPr>
        <w:jc w:val="both"/>
        <w:rPr>
          <w:b/>
        </w:rPr>
      </w:pPr>
    </w:p>
    <w:p w:rsidR="00B914CB" w:rsidRDefault="00B914CB" w:rsidP="00B914CB">
      <w:pPr>
        <w:jc w:val="both"/>
        <w:rPr>
          <w:b/>
        </w:rPr>
      </w:pPr>
      <w:r>
        <w:rPr>
          <w:b/>
        </w:rPr>
        <w:lastRenderedPageBreak/>
        <w:t>B – Análise técnica</w:t>
      </w:r>
    </w:p>
    <w:p w:rsidR="00B914CB" w:rsidRDefault="00B914CB" w:rsidP="00B914CB">
      <w:pPr>
        <w:jc w:val="both"/>
        <w:rPr>
          <w:u w:val="single"/>
        </w:rPr>
      </w:pPr>
      <w:r>
        <w:rPr>
          <w:u w:val="single"/>
        </w:rPr>
        <w:t>Critérios:</w:t>
      </w:r>
    </w:p>
    <w:p w:rsidR="00B914CB" w:rsidRDefault="00B914CB" w:rsidP="00B914CB">
      <w:pPr>
        <w:jc w:val="both"/>
        <w:rPr>
          <w:color w:val="FF0000"/>
        </w:rPr>
      </w:pPr>
      <w:r>
        <w:t>B1 – Abrangência territorial do projecto</w:t>
      </w:r>
    </w:p>
    <w:p w:rsidR="00B914CB" w:rsidRDefault="00B914CB" w:rsidP="00B914CB">
      <w:pPr>
        <w:ind w:firstLine="708"/>
        <w:jc w:val="both"/>
      </w:pPr>
      <w:r>
        <w:t xml:space="preserve">Local - </w:t>
      </w:r>
      <w:r w:rsidR="007330F5">
        <w:t>10</w:t>
      </w:r>
    </w:p>
    <w:p w:rsidR="00B914CB" w:rsidRDefault="007330F5" w:rsidP="00B914CB">
      <w:pPr>
        <w:ind w:firstLine="708"/>
        <w:jc w:val="both"/>
      </w:pPr>
      <w:r>
        <w:t>Concelhio - 15</w:t>
      </w:r>
    </w:p>
    <w:p w:rsidR="00B914CB" w:rsidRDefault="007330F5" w:rsidP="00B914CB">
      <w:pPr>
        <w:ind w:firstLine="708"/>
        <w:jc w:val="both"/>
      </w:pPr>
      <w:r>
        <w:t>T.I. / Ilha - 20</w:t>
      </w:r>
    </w:p>
    <w:p w:rsidR="00B914CB" w:rsidRDefault="00B914CB" w:rsidP="00B914CB">
      <w:pPr>
        <w:jc w:val="both"/>
      </w:pPr>
    </w:p>
    <w:p w:rsidR="007330F5" w:rsidRDefault="007330F5" w:rsidP="00B914CB">
      <w:pPr>
        <w:jc w:val="both"/>
      </w:pPr>
    </w:p>
    <w:p w:rsidR="00B914CB" w:rsidRDefault="00B914CB" w:rsidP="00B914CB">
      <w:pPr>
        <w:jc w:val="both"/>
      </w:pPr>
      <w:r>
        <w:t>B2 – Inovação</w:t>
      </w:r>
    </w:p>
    <w:p w:rsidR="00B914CB" w:rsidRDefault="00B914CB" w:rsidP="00B914CB">
      <w:pPr>
        <w:jc w:val="both"/>
        <w:rPr>
          <w:u w:val="single"/>
        </w:rPr>
      </w:pPr>
      <w:r>
        <w:rPr>
          <w:b/>
        </w:rPr>
        <w:tab/>
      </w:r>
      <w:r>
        <w:rPr>
          <w:u w:val="single"/>
        </w:rPr>
        <w:t>Vectores:</w:t>
      </w:r>
    </w:p>
    <w:p w:rsidR="00B914CB" w:rsidRDefault="00B914CB" w:rsidP="00B914CB">
      <w:pPr>
        <w:pStyle w:val="PargrafodaLista"/>
        <w:numPr>
          <w:ilvl w:val="0"/>
          <w:numId w:val="8"/>
        </w:numPr>
        <w:ind w:left="1134" w:hanging="425"/>
        <w:jc w:val="both"/>
      </w:pPr>
      <w:r>
        <w:t>Introdução de novos produtos ou serviços ou processos</w:t>
      </w:r>
    </w:p>
    <w:p w:rsidR="00B914CB" w:rsidRDefault="00B914CB" w:rsidP="00B914CB">
      <w:pPr>
        <w:pStyle w:val="PargrafodaLista"/>
        <w:numPr>
          <w:ilvl w:val="0"/>
          <w:numId w:val="8"/>
        </w:numPr>
        <w:ind w:left="1134" w:hanging="425"/>
        <w:jc w:val="both"/>
      </w:pPr>
      <w:r>
        <w:t>Desenvolvimento de produtos ecológicos</w:t>
      </w:r>
    </w:p>
    <w:p w:rsidR="00B914CB" w:rsidRDefault="00B914CB" w:rsidP="00B914CB">
      <w:pPr>
        <w:pStyle w:val="PargrafodaLista"/>
        <w:numPr>
          <w:ilvl w:val="0"/>
          <w:numId w:val="8"/>
        </w:numPr>
        <w:ind w:left="1134" w:hanging="425"/>
        <w:jc w:val="both"/>
      </w:pPr>
      <w:r>
        <w:t>Produtos ou serviços turísticos orientados para a diminuição da sazonalidade</w:t>
      </w:r>
    </w:p>
    <w:p w:rsidR="00B914CB" w:rsidRDefault="00B914CB" w:rsidP="00B914CB">
      <w:pPr>
        <w:pStyle w:val="PargrafodaLista"/>
        <w:numPr>
          <w:ilvl w:val="0"/>
          <w:numId w:val="8"/>
        </w:numPr>
        <w:ind w:left="1134" w:hanging="425"/>
        <w:jc w:val="both"/>
      </w:pPr>
      <w:r>
        <w:t>Novas formas de comercialização e ligação a centrais de distribuição e de reservas</w:t>
      </w:r>
    </w:p>
    <w:p w:rsidR="00B914CB" w:rsidRDefault="00B914CB" w:rsidP="00B914CB">
      <w:pPr>
        <w:pStyle w:val="PargrafodaLista"/>
        <w:numPr>
          <w:ilvl w:val="0"/>
          <w:numId w:val="8"/>
        </w:numPr>
        <w:ind w:left="1134" w:hanging="425"/>
        <w:jc w:val="both"/>
      </w:pPr>
      <w:r>
        <w:t>Carácter inovador das acções de marketing e de promoção do território</w:t>
      </w:r>
    </w:p>
    <w:p w:rsidR="00B914CB" w:rsidRDefault="00B914CB" w:rsidP="00B914CB">
      <w:pPr>
        <w:pStyle w:val="PargrafodaLista"/>
        <w:numPr>
          <w:ilvl w:val="0"/>
          <w:numId w:val="8"/>
        </w:numPr>
        <w:ind w:left="1134" w:hanging="425"/>
        <w:jc w:val="both"/>
      </w:pPr>
      <w:r>
        <w:t>Acessos a novos segmentos e mercados não tradicionais</w:t>
      </w:r>
    </w:p>
    <w:p w:rsidR="00B914CB" w:rsidRDefault="00B914CB" w:rsidP="00B914CB">
      <w:pPr>
        <w:pStyle w:val="PargrafodaLista"/>
        <w:numPr>
          <w:ilvl w:val="0"/>
          <w:numId w:val="8"/>
        </w:numPr>
        <w:ind w:left="1134" w:hanging="425"/>
        <w:jc w:val="both"/>
      </w:pPr>
      <w:r>
        <w:t>Novos processos de envolvimento das populações</w:t>
      </w:r>
    </w:p>
    <w:p w:rsidR="00B914CB" w:rsidRDefault="00B914CB" w:rsidP="00B914CB">
      <w:pPr>
        <w:pStyle w:val="PargrafodaLista"/>
        <w:numPr>
          <w:ilvl w:val="0"/>
          <w:numId w:val="8"/>
        </w:numPr>
        <w:ind w:left="1134" w:hanging="425"/>
        <w:jc w:val="both"/>
      </w:pPr>
      <w:r>
        <w:t>Novas formas de utilização do património</w:t>
      </w:r>
    </w:p>
    <w:p w:rsidR="00B914CB" w:rsidRDefault="00B914CB" w:rsidP="00B914CB">
      <w:pPr>
        <w:pStyle w:val="PargrafodaLista"/>
        <w:numPr>
          <w:ilvl w:val="0"/>
          <w:numId w:val="8"/>
        </w:numPr>
        <w:ind w:left="1134" w:hanging="425"/>
        <w:jc w:val="both"/>
      </w:pPr>
      <w:r>
        <w:t>Novas formas de promoção do património edificado cultural e natural</w:t>
      </w:r>
    </w:p>
    <w:p w:rsidR="00B914CB" w:rsidRDefault="00B914CB" w:rsidP="00B914CB">
      <w:pPr>
        <w:pStyle w:val="PargrafodaLista"/>
        <w:numPr>
          <w:ilvl w:val="0"/>
          <w:numId w:val="8"/>
        </w:numPr>
        <w:ind w:left="1134" w:hanging="425"/>
        <w:jc w:val="both"/>
      </w:pPr>
      <w:r>
        <w:t xml:space="preserve">Utilização de </w:t>
      </w:r>
      <w:proofErr w:type="spellStart"/>
      <w:r>
        <w:t>TIC’s</w:t>
      </w:r>
      <w:proofErr w:type="spellEnd"/>
      <w:r>
        <w:t xml:space="preserve"> (endereço electrónico, equipamento de TIC, página Web)</w:t>
      </w:r>
    </w:p>
    <w:p w:rsidR="00B914CB" w:rsidRDefault="00B914CB" w:rsidP="00B914CB">
      <w:pPr>
        <w:pStyle w:val="PargrafodaLista"/>
        <w:numPr>
          <w:ilvl w:val="0"/>
          <w:numId w:val="8"/>
        </w:numPr>
        <w:ind w:left="1134" w:hanging="425"/>
        <w:jc w:val="both"/>
      </w:pPr>
      <w:r>
        <w:t>Outros não especificados</w:t>
      </w:r>
    </w:p>
    <w:p w:rsidR="00B914CB" w:rsidRDefault="00B914CB" w:rsidP="00B914CB">
      <w:pPr>
        <w:spacing w:after="120"/>
        <w:jc w:val="both"/>
      </w:pPr>
      <w:r>
        <w:rPr>
          <w:b/>
        </w:rPr>
        <w:tab/>
      </w:r>
      <w:r>
        <w:t>Nenhum vector - 0</w:t>
      </w:r>
    </w:p>
    <w:p w:rsidR="00B914CB" w:rsidRDefault="00B914CB" w:rsidP="00B914CB">
      <w:pPr>
        <w:spacing w:after="120"/>
        <w:ind w:firstLine="708"/>
        <w:jc w:val="both"/>
      </w:pPr>
      <w:r>
        <w:t xml:space="preserve">1 </w:t>
      </w:r>
      <w:proofErr w:type="gramStart"/>
      <w:r>
        <w:t>vector</w:t>
      </w:r>
      <w:proofErr w:type="gramEnd"/>
      <w:r>
        <w:t xml:space="preserve"> - 10</w:t>
      </w:r>
    </w:p>
    <w:p w:rsidR="00B914CB" w:rsidRDefault="00B914CB" w:rsidP="00B914CB">
      <w:pPr>
        <w:spacing w:after="120"/>
        <w:jc w:val="both"/>
      </w:pPr>
      <w:r>
        <w:tab/>
        <w:t xml:space="preserve">2 </w:t>
      </w:r>
      <w:proofErr w:type="gramStart"/>
      <w:r>
        <w:t>vectores</w:t>
      </w:r>
      <w:proofErr w:type="gramEnd"/>
      <w:r>
        <w:t xml:space="preserve"> - 15</w:t>
      </w:r>
    </w:p>
    <w:p w:rsidR="00B914CB" w:rsidRDefault="00E0078C" w:rsidP="00B914CB">
      <w:pPr>
        <w:spacing w:after="120"/>
        <w:jc w:val="both"/>
      </w:pPr>
      <w:r>
        <w:tab/>
        <w:t xml:space="preserve">3 </w:t>
      </w:r>
      <w:proofErr w:type="gramStart"/>
      <w:r>
        <w:t>ou</w:t>
      </w:r>
      <w:proofErr w:type="gramEnd"/>
      <w:r>
        <w:t xml:space="preserve"> mais vectores -</w:t>
      </w:r>
      <w:r w:rsidR="00B914CB">
        <w:t xml:space="preserve"> 20</w:t>
      </w:r>
    </w:p>
    <w:p w:rsidR="00B914CB" w:rsidRDefault="00B914CB" w:rsidP="00B914CB">
      <w:pPr>
        <w:jc w:val="both"/>
      </w:pPr>
    </w:p>
    <w:p w:rsidR="00B914CB" w:rsidRDefault="00B914CB" w:rsidP="00B914CB">
      <w:pPr>
        <w:jc w:val="both"/>
      </w:pPr>
      <w:r>
        <w:t>B3 – Ambiente</w:t>
      </w:r>
    </w:p>
    <w:p w:rsidR="00B914CB" w:rsidRDefault="00B914CB" w:rsidP="00B914CB">
      <w:pPr>
        <w:jc w:val="both"/>
        <w:rPr>
          <w:u w:val="single"/>
        </w:rPr>
      </w:pPr>
      <w:r>
        <w:rPr>
          <w:b/>
        </w:rPr>
        <w:tab/>
      </w:r>
      <w:r>
        <w:rPr>
          <w:u w:val="single"/>
        </w:rPr>
        <w:t>Vectores:</w:t>
      </w:r>
    </w:p>
    <w:p w:rsidR="00B914CB" w:rsidRDefault="00B914CB" w:rsidP="00B914CB">
      <w:pPr>
        <w:pStyle w:val="PargrafodaLista"/>
        <w:numPr>
          <w:ilvl w:val="0"/>
          <w:numId w:val="10"/>
        </w:numPr>
        <w:jc w:val="both"/>
      </w:pPr>
      <w:r>
        <w:t>Utilização de recursos naturais ou resíduos gerados na Região</w:t>
      </w:r>
    </w:p>
    <w:p w:rsidR="00B914CB" w:rsidRPr="00094699" w:rsidRDefault="00B914CB" w:rsidP="00B914CB">
      <w:pPr>
        <w:pStyle w:val="PargrafodaLista"/>
        <w:numPr>
          <w:ilvl w:val="0"/>
          <w:numId w:val="10"/>
        </w:numPr>
        <w:jc w:val="both"/>
        <w:rPr>
          <w:b/>
        </w:rPr>
      </w:pPr>
      <w:r>
        <w:t>Eficiência energética e utilização de energias renováveis</w:t>
      </w:r>
    </w:p>
    <w:p w:rsidR="00B914CB" w:rsidRDefault="00B914CB" w:rsidP="00B914CB">
      <w:pPr>
        <w:pStyle w:val="PargrafodaLista"/>
        <w:numPr>
          <w:ilvl w:val="0"/>
          <w:numId w:val="10"/>
        </w:numPr>
        <w:jc w:val="both"/>
      </w:pPr>
      <w:r>
        <w:t xml:space="preserve">Aplicação da regra dos 3 </w:t>
      </w:r>
      <w:proofErr w:type="spellStart"/>
      <w:r>
        <w:t>R’s</w:t>
      </w:r>
      <w:proofErr w:type="spellEnd"/>
      <w:r>
        <w:t xml:space="preserve"> (reduzir, reutilizar, reciclar)</w:t>
      </w:r>
    </w:p>
    <w:p w:rsidR="00B914CB" w:rsidRDefault="00B914CB" w:rsidP="00B914CB">
      <w:pPr>
        <w:pStyle w:val="PargrafodaLista"/>
        <w:numPr>
          <w:ilvl w:val="0"/>
          <w:numId w:val="10"/>
        </w:numPr>
        <w:jc w:val="both"/>
      </w:pPr>
      <w:r>
        <w:lastRenderedPageBreak/>
        <w:t>Contribuição para a sensibilização ambiental</w:t>
      </w:r>
    </w:p>
    <w:p w:rsidR="00B914CB" w:rsidRDefault="00B914CB" w:rsidP="00B914CB">
      <w:pPr>
        <w:pStyle w:val="PargrafodaLista"/>
        <w:numPr>
          <w:ilvl w:val="0"/>
          <w:numId w:val="10"/>
        </w:numPr>
        <w:jc w:val="both"/>
      </w:pPr>
      <w:r>
        <w:t>Outros não especificados</w:t>
      </w:r>
    </w:p>
    <w:p w:rsidR="00B914CB" w:rsidRDefault="00B914CB" w:rsidP="00B914CB">
      <w:pPr>
        <w:spacing w:after="120"/>
        <w:ind w:firstLine="708"/>
        <w:jc w:val="both"/>
      </w:pPr>
      <w:r>
        <w:t>Nenhum vector - 0</w:t>
      </w:r>
    </w:p>
    <w:p w:rsidR="00B914CB" w:rsidRDefault="00B914CB" w:rsidP="00B914CB">
      <w:pPr>
        <w:spacing w:after="120"/>
        <w:ind w:firstLine="708"/>
        <w:jc w:val="both"/>
      </w:pPr>
      <w:r>
        <w:t xml:space="preserve">1 </w:t>
      </w:r>
      <w:proofErr w:type="gramStart"/>
      <w:r>
        <w:t>vector</w:t>
      </w:r>
      <w:proofErr w:type="gramEnd"/>
      <w:r>
        <w:t xml:space="preserve"> - 10</w:t>
      </w:r>
    </w:p>
    <w:p w:rsidR="00B914CB" w:rsidRDefault="00B914CB" w:rsidP="00B914CB">
      <w:pPr>
        <w:spacing w:after="120"/>
        <w:ind w:firstLine="708"/>
        <w:jc w:val="both"/>
      </w:pPr>
      <w:r>
        <w:t xml:space="preserve">2 </w:t>
      </w:r>
      <w:proofErr w:type="gramStart"/>
      <w:r>
        <w:t>vectores</w:t>
      </w:r>
      <w:proofErr w:type="gramEnd"/>
      <w:r>
        <w:t xml:space="preserve"> - 15</w:t>
      </w:r>
    </w:p>
    <w:p w:rsidR="00B914CB" w:rsidRDefault="00B914CB" w:rsidP="00B914CB">
      <w:pPr>
        <w:spacing w:after="120"/>
        <w:ind w:firstLine="708"/>
        <w:jc w:val="both"/>
      </w:pPr>
      <w:r>
        <w:t xml:space="preserve">3 </w:t>
      </w:r>
      <w:proofErr w:type="gramStart"/>
      <w:r>
        <w:t>ou</w:t>
      </w:r>
      <w:proofErr w:type="gramEnd"/>
      <w:r>
        <w:t xml:space="preserve"> mais vectores - 20</w:t>
      </w:r>
    </w:p>
    <w:p w:rsidR="00B914CB" w:rsidRDefault="00B914CB" w:rsidP="00B914CB">
      <w:pPr>
        <w:jc w:val="both"/>
      </w:pPr>
    </w:p>
    <w:p w:rsidR="00B914CB" w:rsidRDefault="00B914CB" w:rsidP="00B914CB">
      <w:pPr>
        <w:jc w:val="both"/>
      </w:pPr>
    </w:p>
    <w:p w:rsidR="00B914CB" w:rsidRDefault="00B914CB" w:rsidP="00B914CB">
      <w:pPr>
        <w:jc w:val="both"/>
      </w:pPr>
    </w:p>
    <w:p w:rsidR="00B914CB" w:rsidRDefault="00B914CB" w:rsidP="00B914CB">
      <w:pPr>
        <w:jc w:val="both"/>
      </w:pPr>
      <w:r>
        <w:t xml:space="preserve">B4 </w:t>
      </w:r>
      <w:r w:rsidR="00E35591">
        <w:t>–</w:t>
      </w:r>
      <w:r>
        <w:t xml:space="preserve"> Qualificação dos promotores privados</w:t>
      </w:r>
    </w:p>
    <w:p w:rsidR="00B914CB" w:rsidRDefault="00B914CB" w:rsidP="00B914CB">
      <w:pPr>
        <w:jc w:val="both"/>
      </w:pPr>
      <w:r>
        <w:tab/>
        <w:t>Experiência profissional no ramo - 10</w:t>
      </w:r>
    </w:p>
    <w:p w:rsidR="00B914CB" w:rsidRDefault="00B914CB" w:rsidP="00B914CB">
      <w:pPr>
        <w:jc w:val="both"/>
      </w:pPr>
      <w:r>
        <w:tab/>
        <w:t>Formação profissional adequada - 10</w:t>
      </w:r>
    </w:p>
    <w:p w:rsidR="00B914CB" w:rsidRDefault="00B914CB" w:rsidP="00B914CB">
      <w:pPr>
        <w:jc w:val="both"/>
      </w:pPr>
    </w:p>
    <w:p w:rsidR="00B914CB" w:rsidRDefault="00B914CB" w:rsidP="00B914CB">
      <w:pPr>
        <w:jc w:val="both"/>
      </w:pPr>
      <w:r>
        <w:t>B5 – Promoção do emprego</w:t>
      </w:r>
    </w:p>
    <w:p w:rsidR="00B914CB" w:rsidRDefault="00B914CB" w:rsidP="00B914CB">
      <w:pPr>
        <w:ind w:firstLine="708"/>
        <w:jc w:val="both"/>
      </w:pPr>
      <w:r>
        <w:t>Sem criação de postos de trabalho - 0</w:t>
      </w:r>
    </w:p>
    <w:p w:rsidR="00B914CB" w:rsidRDefault="00B914CB" w:rsidP="00B914CB">
      <w:pPr>
        <w:ind w:firstLine="708"/>
        <w:jc w:val="both"/>
      </w:pPr>
      <w:r>
        <w:t>Criação de emprego sazonal - 5</w:t>
      </w:r>
    </w:p>
    <w:p w:rsidR="00B914CB" w:rsidRDefault="00B914CB" w:rsidP="00B914CB">
      <w:pPr>
        <w:ind w:firstLine="708"/>
        <w:jc w:val="both"/>
      </w:pPr>
      <w:r>
        <w:t>Criação de 1 posto de trabalho a tempo parcial - 5</w:t>
      </w:r>
    </w:p>
    <w:p w:rsidR="00B914CB" w:rsidRDefault="00B914CB" w:rsidP="00B914CB">
      <w:pPr>
        <w:ind w:firstLine="708"/>
        <w:jc w:val="both"/>
      </w:pPr>
      <w:r>
        <w:t>Criação de 1 posto de trabalho a tempo inteiro ou 2 a tempo parcial - 10</w:t>
      </w:r>
    </w:p>
    <w:p w:rsidR="00B914CB" w:rsidRDefault="00B914CB" w:rsidP="00B914CB">
      <w:pPr>
        <w:ind w:firstLine="708"/>
        <w:jc w:val="both"/>
      </w:pPr>
      <w:r>
        <w:t>Criação de 3 postos de trabalho a tempo parcial - 15</w:t>
      </w:r>
    </w:p>
    <w:p w:rsidR="00B914CB" w:rsidRDefault="00B914CB" w:rsidP="00B914CB">
      <w:pPr>
        <w:ind w:firstLine="708"/>
        <w:jc w:val="both"/>
      </w:pPr>
      <w:r>
        <w:t>Criação de 2 ou + postos de trabalho a tempo inteiro ou 4 ou + a tempo parcial - 20</w:t>
      </w:r>
    </w:p>
    <w:p w:rsidR="00B914CB" w:rsidRDefault="00B914CB" w:rsidP="00B914CB">
      <w:pPr>
        <w:jc w:val="both"/>
      </w:pPr>
    </w:p>
    <w:p w:rsidR="00B914CB" w:rsidRDefault="00B914CB" w:rsidP="00B914CB">
      <w:pPr>
        <w:jc w:val="center"/>
        <w:rPr>
          <w:rFonts w:cs="Times New Roman"/>
          <w:b/>
        </w:rPr>
      </w:pPr>
    </w:p>
    <w:p w:rsidR="00B914CB" w:rsidRDefault="00B914CB" w:rsidP="00B914CB">
      <w:pPr>
        <w:jc w:val="center"/>
        <w:rPr>
          <w:rFonts w:cs="Times New Roman"/>
          <w:b/>
        </w:rPr>
      </w:pPr>
    </w:p>
    <w:p w:rsidR="00B914CB" w:rsidRDefault="00B914CB" w:rsidP="00B914CB">
      <w:pPr>
        <w:jc w:val="center"/>
        <w:rPr>
          <w:rFonts w:cs="Times New Roman"/>
          <w:b/>
        </w:rPr>
      </w:pPr>
    </w:p>
    <w:p w:rsidR="00B914CB" w:rsidRDefault="00B914CB" w:rsidP="00B914CB">
      <w:pPr>
        <w:jc w:val="center"/>
        <w:rPr>
          <w:rFonts w:cs="Times New Roman"/>
          <w:b/>
        </w:rPr>
      </w:pPr>
    </w:p>
    <w:p w:rsidR="00B914CB" w:rsidRDefault="00B914CB" w:rsidP="00B914CB">
      <w:pPr>
        <w:jc w:val="center"/>
        <w:rPr>
          <w:rFonts w:cs="Times New Roman"/>
          <w:b/>
        </w:rPr>
      </w:pPr>
    </w:p>
    <w:p w:rsidR="00122F0F" w:rsidRPr="00AF1203" w:rsidRDefault="00122F0F" w:rsidP="00FC312C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sz w:val="20"/>
          <w:szCs w:val="20"/>
        </w:rPr>
      </w:pPr>
    </w:p>
    <w:sectPr w:rsidR="00122F0F" w:rsidRPr="00AF1203" w:rsidSect="00AF1203">
      <w:headerReference w:type="default" r:id="rId18"/>
      <w:footerReference w:type="default" r:id="rId19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17B" w:rsidRDefault="0017517B" w:rsidP="006A0EEC">
      <w:pPr>
        <w:spacing w:after="0" w:line="240" w:lineRule="auto"/>
      </w:pPr>
      <w:r>
        <w:separator/>
      </w:r>
    </w:p>
  </w:endnote>
  <w:endnote w:type="continuationSeparator" w:id="0">
    <w:p w:rsidR="0017517B" w:rsidRDefault="0017517B" w:rsidP="006A0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46359"/>
      <w:docPartObj>
        <w:docPartGallery w:val="Page Numbers (Bottom of Page)"/>
        <w:docPartUnique/>
      </w:docPartObj>
    </w:sdtPr>
    <w:sdtEndPr/>
    <w:sdtContent>
      <w:p w:rsidR="007A1FA2" w:rsidRDefault="00BE1DB3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203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7A1FA2" w:rsidRDefault="007A1FA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17B" w:rsidRDefault="0017517B" w:rsidP="006A0EEC">
      <w:pPr>
        <w:spacing w:after="0" w:line="240" w:lineRule="auto"/>
      </w:pPr>
      <w:r>
        <w:separator/>
      </w:r>
    </w:p>
  </w:footnote>
  <w:footnote w:type="continuationSeparator" w:id="0">
    <w:p w:rsidR="0017517B" w:rsidRDefault="0017517B" w:rsidP="006A0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bCs/>
        <w:sz w:val="28"/>
        <w:szCs w:val="28"/>
      </w:rPr>
      <w:alias w:val="Título"/>
      <w:id w:val="77887899"/>
      <w:placeholder>
        <w:docPart w:val="E3FA4FA35C0A468FB302CE1939F84DF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F1203" w:rsidRDefault="00AF1203">
        <w:pPr>
          <w:pStyle w:val="Cabealho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 w:rsidRPr="00AF1203">
          <w:rPr>
            <w:b/>
            <w:bCs/>
            <w:color w:val="76923C" w:themeColor="accent3" w:themeShade="BF"/>
            <w:sz w:val="28"/>
            <w:szCs w:val="28"/>
          </w:rPr>
          <w:t>Norma de Procedimento</w:t>
        </w:r>
        <w:r w:rsidR="00C85FA0">
          <w:rPr>
            <w:b/>
            <w:bCs/>
            <w:color w:val="76923C" w:themeColor="accent3" w:themeShade="BF"/>
            <w:sz w:val="28"/>
            <w:szCs w:val="28"/>
          </w:rPr>
          <w:t>s</w:t>
        </w:r>
      </w:p>
    </w:sdtContent>
  </w:sdt>
  <w:sdt>
    <w:sdtPr>
      <w:alias w:val="Subtítulo"/>
      <w:id w:val="77887903"/>
      <w:placeholder>
        <w:docPart w:val="0BE4463993F44D8C8ECC3783328C372E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AF1203" w:rsidRDefault="00AF1203">
        <w:pPr>
          <w:pStyle w:val="Cabealho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 w:rsidRPr="00AF1203">
          <w:rPr>
            <w:color w:val="76923C" w:themeColor="accent3" w:themeShade="BF"/>
          </w:rPr>
          <w:t>Acção 3.1.3 Incentivo a Actividades Turísticas e de Lazer no Espaço Rural</w:t>
        </w:r>
      </w:p>
    </w:sdtContent>
  </w:sdt>
  <w:p w:rsidR="00AF1203" w:rsidRDefault="00B92397">
    <w:pPr>
      <w:pStyle w:val="Cabealho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after="120" w:line="276" w:lineRule="auto"/>
      <w:jc w:val="right"/>
      <w:rPr>
        <w:color w:val="808080" w:themeColor="text1" w:themeTint="7F"/>
      </w:rPr>
    </w:pPr>
    <w:r w:rsidRPr="00B92397">
      <w:rPr>
        <w:noProof/>
        <w:color w:val="808080" w:themeColor="text1" w:themeTint="7F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-1905</wp:posOffset>
          </wp:positionH>
          <wp:positionV relativeFrom="paragraph">
            <wp:posOffset>-544830</wp:posOffset>
          </wp:positionV>
          <wp:extent cx="894080" cy="487680"/>
          <wp:effectExtent l="19050" t="0" r="1270" b="0"/>
          <wp:wrapNone/>
          <wp:docPr id="2" name="Picture25" descr="Logo_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25" descr="Logo_t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080" cy="487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A1FA2" w:rsidRDefault="007A1FA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42777"/>
    <w:multiLevelType w:val="hybridMultilevel"/>
    <w:tmpl w:val="DB96C390"/>
    <w:lvl w:ilvl="0" w:tplc="4BD6C6AC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D1403DF0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12B2A0B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F558B"/>
    <w:multiLevelType w:val="hybridMultilevel"/>
    <w:tmpl w:val="4F62DF6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F44C5"/>
    <w:multiLevelType w:val="hybridMultilevel"/>
    <w:tmpl w:val="1AE419C2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9DF15B7"/>
    <w:multiLevelType w:val="hybridMultilevel"/>
    <w:tmpl w:val="EC0062F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EC4028"/>
    <w:multiLevelType w:val="hybridMultilevel"/>
    <w:tmpl w:val="DE3C661C"/>
    <w:lvl w:ilvl="0" w:tplc="B32C393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963AF9"/>
    <w:multiLevelType w:val="hybridMultilevel"/>
    <w:tmpl w:val="D0CCD4C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33083A"/>
    <w:multiLevelType w:val="hybridMultilevel"/>
    <w:tmpl w:val="A13CE3D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3D7493"/>
    <w:multiLevelType w:val="hybridMultilevel"/>
    <w:tmpl w:val="AB76764E"/>
    <w:lvl w:ilvl="0" w:tplc="86A85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75C7C1E"/>
    <w:multiLevelType w:val="hybridMultilevel"/>
    <w:tmpl w:val="B87606A6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B4E3AFD"/>
    <w:multiLevelType w:val="hybridMultilevel"/>
    <w:tmpl w:val="3404CDF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9"/>
  </w:num>
  <w:num w:numId="7">
    <w:abstractNumId w:val="0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C9"/>
    <w:rsid w:val="00003AF7"/>
    <w:rsid w:val="000163E1"/>
    <w:rsid w:val="000332E3"/>
    <w:rsid w:val="00073E86"/>
    <w:rsid w:val="00095C59"/>
    <w:rsid w:val="000A4CE2"/>
    <w:rsid w:val="000B74C1"/>
    <w:rsid w:val="000F4346"/>
    <w:rsid w:val="00100232"/>
    <w:rsid w:val="00102420"/>
    <w:rsid w:val="001175A6"/>
    <w:rsid w:val="00121EBA"/>
    <w:rsid w:val="00122F0F"/>
    <w:rsid w:val="001327F1"/>
    <w:rsid w:val="00134A25"/>
    <w:rsid w:val="00140E60"/>
    <w:rsid w:val="00165769"/>
    <w:rsid w:val="0017517B"/>
    <w:rsid w:val="00176475"/>
    <w:rsid w:val="00182026"/>
    <w:rsid w:val="001C2038"/>
    <w:rsid w:val="00202BE1"/>
    <w:rsid w:val="0021231B"/>
    <w:rsid w:val="00216840"/>
    <w:rsid w:val="002350B6"/>
    <w:rsid w:val="002435FD"/>
    <w:rsid w:val="002465FC"/>
    <w:rsid w:val="00273765"/>
    <w:rsid w:val="002B274A"/>
    <w:rsid w:val="002B2E67"/>
    <w:rsid w:val="002E08FF"/>
    <w:rsid w:val="002E7958"/>
    <w:rsid w:val="00321114"/>
    <w:rsid w:val="003510DC"/>
    <w:rsid w:val="00377F5A"/>
    <w:rsid w:val="003C1413"/>
    <w:rsid w:val="003E1443"/>
    <w:rsid w:val="003F1A8C"/>
    <w:rsid w:val="00413871"/>
    <w:rsid w:val="00415E03"/>
    <w:rsid w:val="00442F01"/>
    <w:rsid w:val="00447A84"/>
    <w:rsid w:val="00472515"/>
    <w:rsid w:val="004A154C"/>
    <w:rsid w:val="004E0592"/>
    <w:rsid w:val="004E1BDD"/>
    <w:rsid w:val="00505883"/>
    <w:rsid w:val="00566D6F"/>
    <w:rsid w:val="00580514"/>
    <w:rsid w:val="005961DF"/>
    <w:rsid w:val="005B0936"/>
    <w:rsid w:val="005C33A0"/>
    <w:rsid w:val="005C5C47"/>
    <w:rsid w:val="005C7638"/>
    <w:rsid w:val="005D0A16"/>
    <w:rsid w:val="005F112B"/>
    <w:rsid w:val="005F3CD1"/>
    <w:rsid w:val="00612377"/>
    <w:rsid w:val="006159D8"/>
    <w:rsid w:val="00635EE4"/>
    <w:rsid w:val="006415AC"/>
    <w:rsid w:val="00657ACA"/>
    <w:rsid w:val="006676FD"/>
    <w:rsid w:val="006923B1"/>
    <w:rsid w:val="006A0EEC"/>
    <w:rsid w:val="006B1934"/>
    <w:rsid w:val="006C2656"/>
    <w:rsid w:val="006C2BAD"/>
    <w:rsid w:val="006E23B9"/>
    <w:rsid w:val="007049A8"/>
    <w:rsid w:val="00707017"/>
    <w:rsid w:val="0071374A"/>
    <w:rsid w:val="007220B6"/>
    <w:rsid w:val="00723077"/>
    <w:rsid w:val="00730396"/>
    <w:rsid w:val="007330F5"/>
    <w:rsid w:val="00747398"/>
    <w:rsid w:val="00747C69"/>
    <w:rsid w:val="00751140"/>
    <w:rsid w:val="0075130A"/>
    <w:rsid w:val="007A1FA2"/>
    <w:rsid w:val="007C6163"/>
    <w:rsid w:val="00803752"/>
    <w:rsid w:val="00814F04"/>
    <w:rsid w:val="00850DAA"/>
    <w:rsid w:val="008550C9"/>
    <w:rsid w:val="008820D5"/>
    <w:rsid w:val="0089503C"/>
    <w:rsid w:val="00921343"/>
    <w:rsid w:val="0093428B"/>
    <w:rsid w:val="00934FEF"/>
    <w:rsid w:val="00935146"/>
    <w:rsid w:val="0095635A"/>
    <w:rsid w:val="0098753A"/>
    <w:rsid w:val="009A6562"/>
    <w:rsid w:val="009B160C"/>
    <w:rsid w:val="009C17DB"/>
    <w:rsid w:val="009C33CF"/>
    <w:rsid w:val="009C50BB"/>
    <w:rsid w:val="009D3A58"/>
    <w:rsid w:val="009D412E"/>
    <w:rsid w:val="00A02700"/>
    <w:rsid w:val="00A30990"/>
    <w:rsid w:val="00A37A3A"/>
    <w:rsid w:val="00A6364B"/>
    <w:rsid w:val="00A637B6"/>
    <w:rsid w:val="00A66912"/>
    <w:rsid w:val="00A81BB4"/>
    <w:rsid w:val="00AA2815"/>
    <w:rsid w:val="00AC4682"/>
    <w:rsid w:val="00AD26F5"/>
    <w:rsid w:val="00AE5CC9"/>
    <w:rsid w:val="00AF1203"/>
    <w:rsid w:val="00AF70EE"/>
    <w:rsid w:val="00B27C4F"/>
    <w:rsid w:val="00B51475"/>
    <w:rsid w:val="00B52E6C"/>
    <w:rsid w:val="00B76E81"/>
    <w:rsid w:val="00B85640"/>
    <w:rsid w:val="00B87FC0"/>
    <w:rsid w:val="00B914CB"/>
    <w:rsid w:val="00B92397"/>
    <w:rsid w:val="00BA3021"/>
    <w:rsid w:val="00BE1DB3"/>
    <w:rsid w:val="00BF3DF6"/>
    <w:rsid w:val="00C12195"/>
    <w:rsid w:val="00C134EB"/>
    <w:rsid w:val="00C17BB0"/>
    <w:rsid w:val="00C404D7"/>
    <w:rsid w:val="00C41E2E"/>
    <w:rsid w:val="00C42A6D"/>
    <w:rsid w:val="00C85FA0"/>
    <w:rsid w:val="00CA30A5"/>
    <w:rsid w:val="00CB2489"/>
    <w:rsid w:val="00CD030F"/>
    <w:rsid w:val="00CD331E"/>
    <w:rsid w:val="00D24FC7"/>
    <w:rsid w:val="00D358B9"/>
    <w:rsid w:val="00D6270F"/>
    <w:rsid w:val="00D75F16"/>
    <w:rsid w:val="00D77CE3"/>
    <w:rsid w:val="00DA2B94"/>
    <w:rsid w:val="00DD5121"/>
    <w:rsid w:val="00DF5817"/>
    <w:rsid w:val="00E0078C"/>
    <w:rsid w:val="00E07457"/>
    <w:rsid w:val="00E14668"/>
    <w:rsid w:val="00E151DC"/>
    <w:rsid w:val="00E22DF8"/>
    <w:rsid w:val="00E3460D"/>
    <w:rsid w:val="00E35591"/>
    <w:rsid w:val="00E72C95"/>
    <w:rsid w:val="00E767ED"/>
    <w:rsid w:val="00E9729F"/>
    <w:rsid w:val="00EA3453"/>
    <w:rsid w:val="00EB148B"/>
    <w:rsid w:val="00EC692D"/>
    <w:rsid w:val="00EF49AF"/>
    <w:rsid w:val="00F43011"/>
    <w:rsid w:val="00F61F1C"/>
    <w:rsid w:val="00F63520"/>
    <w:rsid w:val="00F63D23"/>
    <w:rsid w:val="00F779BC"/>
    <w:rsid w:val="00F84C9E"/>
    <w:rsid w:val="00FA19EF"/>
    <w:rsid w:val="00FC0C78"/>
    <w:rsid w:val="00FC312C"/>
    <w:rsid w:val="00FD695F"/>
    <w:rsid w:val="00FE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9C17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820D5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6A0E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A0EEC"/>
  </w:style>
  <w:style w:type="paragraph" w:styleId="Rodap">
    <w:name w:val="footer"/>
    <w:basedOn w:val="Normal"/>
    <w:link w:val="RodapCarcter"/>
    <w:uiPriority w:val="99"/>
    <w:unhideWhenUsed/>
    <w:rsid w:val="006A0E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6A0EEC"/>
  </w:style>
  <w:style w:type="paragraph" w:styleId="Textodebalo">
    <w:name w:val="Balloon Text"/>
    <w:basedOn w:val="Normal"/>
    <w:link w:val="TextodebaloCarcter"/>
    <w:uiPriority w:val="99"/>
    <w:semiHidden/>
    <w:unhideWhenUsed/>
    <w:rsid w:val="00AF1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F1203"/>
    <w:rPr>
      <w:rFonts w:ascii="Tahoma" w:hAnsi="Tahoma" w:cs="Tahoma"/>
      <w:sz w:val="16"/>
      <w:szCs w:val="16"/>
    </w:rPr>
  </w:style>
  <w:style w:type="table" w:styleId="SombreadoClaro-Cor3">
    <w:name w:val="Light Shading Accent 3"/>
    <w:basedOn w:val="Tabelanormal"/>
    <w:uiPriority w:val="60"/>
    <w:rsid w:val="00D358B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9C17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820D5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6A0E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A0EEC"/>
  </w:style>
  <w:style w:type="paragraph" w:styleId="Rodap">
    <w:name w:val="footer"/>
    <w:basedOn w:val="Normal"/>
    <w:link w:val="RodapCarcter"/>
    <w:uiPriority w:val="99"/>
    <w:unhideWhenUsed/>
    <w:rsid w:val="006A0E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6A0EEC"/>
  </w:style>
  <w:style w:type="paragraph" w:styleId="Textodebalo">
    <w:name w:val="Balloon Text"/>
    <w:basedOn w:val="Normal"/>
    <w:link w:val="TextodebaloCarcter"/>
    <w:uiPriority w:val="99"/>
    <w:semiHidden/>
    <w:unhideWhenUsed/>
    <w:rsid w:val="00AF1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F1203"/>
    <w:rPr>
      <w:rFonts w:ascii="Tahoma" w:hAnsi="Tahoma" w:cs="Tahoma"/>
      <w:sz w:val="16"/>
      <w:szCs w:val="16"/>
    </w:rPr>
  </w:style>
  <w:style w:type="table" w:styleId="SombreadoClaro-Cor3">
    <w:name w:val="Light Shading Accent 3"/>
    <w:basedOn w:val="Tabelanormal"/>
    <w:uiPriority w:val="60"/>
    <w:rsid w:val="00D358B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3FA4FA35C0A468FB302CE1939F84D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969CBE-0C36-4354-BE27-6C892D7EC847}"/>
      </w:docPartPr>
      <w:docPartBody>
        <w:p w:rsidR="006C115E" w:rsidRDefault="00A07593" w:rsidP="00A07593">
          <w:pPr>
            <w:pStyle w:val="E3FA4FA35C0A468FB302CE1939F84DFF"/>
          </w:pPr>
          <w:r>
            <w:rPr>
              <w:b/>
              <w:bCs/>
              <w:color w:val="1F497D" w:themeColor="text2"/>
              <w:sz w:val="28"/>
              <w:szCs w:val="28"/>
            </w:rPr>
            <w:t>[Título do documento]</w:t>
          </w:r>
        </w:p>
      </w:docPartBody>
    </w:docPart>
    <w:docPart>
      <w:docPartPr>
        <w:name w:val="0BE4463993F44D8C8ECC3783328C37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ACFC8B-2FC9-4ED0-AE7C-9953E16C7DB5}"/>
      </w:docPartPr>
      <w:docPartBody>
        <w:p w:rsidR="006C115E" w:rsidRDefault="00A07593" w:rsidP="00A07593">
          <w:pPr>
            <w:pStyle w:val="0BE4463993F44D8C8ECC3783328C372E"/>
          </w:pPr>
          <w:r>
            <w:rPr>
              <w:color w:val="4F81BD" w:themeColor="accent1"/>
            </w:rPr>
            <w:t>[Escrever o subtítulo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07593"/>
    <w:rsid w:val="000B0F05"/>
    <w:rsid w:val="000C135A"/>
    <w:rsid w:val="000E0409"/>
    <w:rsid w:val="003218FF"/>
    <w:rsid w:val="003744E8"/>
    <w:rsid w:val="00383FFF"/>
    <w:rsid w:val="00477250"/>
    <w:rsid w:val="004903ED"/>
    <w:rsid w:val="004F56A1"/>
    <w:rsid w:val="00581BC1"/>
    <w:rsid w:val="005C1F4D"/>
    <w:rsid w:val="0064199D"/>
    <w:rsid w:val="006C115E"/>
    <w:rsid w:val="007F2F93"/>
    <w:rsid w:val="00A07593"/>
    <w:rsid w:val="00AB3B75"/>
    <w:rsid w:val="00AE5040"/>
    <w:rsid w:val="00AE66B4"/>
    <w:rsid w:val="00D22692"/>
    <w:rsid w:val="00D6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15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3FA4FA35C0A468FB302CE1939F84DFF">
    <w:name w:val="E3FA4FA35C0A468FB302CE1939F84DFF"/>
    <w:rsid w:val="00A07593"/>
  </w:style>
  <w:style w:type="paragraph" w:customStyle="1" w:styleId="0BE4463993F44D8C8ECC3783328C372E">
    <w:name w:val="0BE4463993F44D8C8ECC3783328C372E"/>
    <w:rsid w:val="00A07593"/>
  </w:style>
  <w:style w:type="paragraph" w:customStyle="1" w:styleId="8C9FD24B22F140809206F4E0E1E40C3A">
    <w:name w:val="8C9FD24B22F140809206F4E0E1E40C3A"/>
    <w:rsid w:val="00A0759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30E84-0DA9-4FBA-800D-35F107039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2347</Words>
  <Characters>12677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 de Procedimentos</vt:lpstr>
    </vt:vector>
  </TitlesOfParts>
  <Company/>
  <LinksUpToDate>false</LinksUpToDate>
  <CharactersWithSpaces>14995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 de Procedimentos</dc:title>
  <dc:subject>Acção 3.1.3 Incentivo a Actividades Turísticas e de Lazer no Espaço Rural</dc:subject>
  <dc:creator>Utilizador</dc:creator>
  <cp:lastModifiedBy>Utilizador</cp:lastModifiedBy>
  <cp:revision>5</cp:revision>
  <dcterms:created xsi:type="dcterms:W3CDTF">2011-08-01T17:19:00Z</dcterms:created>
  <dcterms:modified xsi:type="dcterms:W3CDTF">2011-08-02T10:49:00Z</dcterms:modified>
</cp:coreProperties>
</file>